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8FA" w:rsidRDefault="00F3601B">
      <w:pPr>
        <w:spacing w:before="66"/>
        <w:ind w:left="379" w:right="496"/>
        <w:jc w:val="center"/>
        <w:rPr>
          <w:b/>
          <w:sz w:val="28"/>
        </w:rPr>
      </w:pPr>
      <w:r>
        <w:rPr>
          <w:b/>
          <w:sz w:val="28"/>
        </w:rPr>
        <w:t>SURPLUS/DONATION</w:t>
      </w:r>
    </w:p>
    <w:p w:rsidR="009F08FA" w:rsidRDefault="009F08FA">
      <w:pPr>
        <w:pStyle w:val="BodyText"/>
        <w:spacing w:before="7"/>
        <w:rPr>
          <w:b/>
          <w:sz w:val="29"/>
        </w:rPr>
      </w:pPr>
    </w:p>
    <w:p w:rsidR="009F08FA" w:rsidRDefault="00FD0F92">
      <w:pPr>
        <w:spacing w:line="247" w:lineRule="auto"/>
        <w:ind w:left="381" w:right="496"/>
        <w:jc w:val="center"/>
        <w:rPr>
          <w:b/>
          <w:sz w:val="28"/>
        </w:rPr>
      </w:pPr>
      <w:r>
        <w:rPr>
          <w:b/>
          <w:sz w:val="28"/>
        </w:rPr>
        <w:t>STATEMENT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SURPLUS</w:t>
      </w:r>
      <w:r w:rsidR="00595E92">
        <w:rPr>
          <w:b/>
          <w:sz w:val="28"/>
        </w:rPr>
        <w:t>/DONATED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PROPERTY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UTILIZATION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7"/>
          <w:sz w:val="28"/>
        </w:rPr>
        <w:t xml:space="preserve"> </w:t>
      </w:r>
      <w:r w:rsidR="00595E92">
        <w:rPr>
          <w:b/>
          <w:spacing w:val="-7"/>
          <w:sz w:val="28"/>
        </w:rPr>
        <w:t xml:space="preserve">OR FOR AGENCY </w:t>
      </w:r>
      <w:r>
        <w:rPr>
          <w:b/>
          <w:sz w:val="28"/>
        </w:rPr>
        <w:t>NON-PROFIT ORGANIZATION</w:t>
      </w:r>
    </w:p>
    <w:p w:rsidR="009F08FA" w:rsidRDefault="00BF52F3">
      <w:pPr>
        <w:pStyle w:val="BodyText"/>
        <w:spacing w:before="267"/>
        <w:ind w:left="100"/>
      </w:pPr>
      <w:r>
        <w:t xml:space="preserve">Morgan State University </w:t>
      </w:r>
      <w:r w:rsidR="00FD0F92">
        <w:t>certifies</w:t>
      </w:r>
      <w:r w:rsidR="00FD0F92">
        <w:rPr>
          <w:spacing w:val="33"/>
        </w:rPr>
        <w:t xml:space="preserve"> </w:t>
      </w:r>
      <w:r w:rsidR="00FD0F92">
        <w:t>that</w:t>
      </w:r>
      <w:r w:rsidR="00FD0F92">
        <w:rPr>
          <w:spacing w:val="30"/>
        </w:rPr>
        <w:t xml:space="preserve"> </w:t>
      </w:r>
      <w:r w:rsidR="00FD0F92">
        <w:t>the</w:t>
      </w:r>
      <w:r w:rsidR="00FD0F92">
        <w:rPr>
          <w:spacing w:val="30"/>
        </w:rPr>
        <w:t xml:space="preserve"> </w:t>
      </w:r>
      <w:r w:rsidR="00FD0F92">
        <w:t>items</w:t>
      </w:r>
      <w:r w:rsidR="00FD0F92">
        <w:rPr>
          <w:spacing w:val="30"/>
        </w:rPr>
        <w:t xml:space="preserve"> </w:t>
      </w:r>
      <w:r w:rsidR="00FD0F92">
        <w:t>listed</w:t>
      </w:r>
      <w:r w:rsidR="00FD0F92">
        <w:rPr>
          <w:spacing w:val="30"/>
        </w:rPr>
        <w:t xml:space="preserve"> </w:t>
      </w:r>
      <w:r>
        <w:rPr>
          <w:spacing w:val="30"/>
        </w:rPr>
        <w:t>below</w:t>
      </w:r>
      <w:r w:rsidR="00FD0F92">
        <w:t xml:space="preserve"> are excess </w:t>
      </w:r>
      <w:r>
        <w:t>surplus</w:t>
      </w:r>
      <w:r w:rsidR="00FD0F9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0"/>
      </w:tblGrid>
      <w:tr w:rsidR="00B57121" w:rsidTr="00B57121">
        <w:trPr>
          <w:trHeight w:val="518"/>
        </w:trPr>
        <w:tc>
          <w:tcPr>
            <w:tcW w:w="9670" w:type="dxa"/>
          </w:tcPr>
          <w:p w:rsidR="00B57121" w:rsidRDefault="00B57121">
            <w:pPr>
              <w:pStyle w:val="BodyText"/>
              <w:rPr>
                <w:sz w:val="28"/>
              </w:rPr>
            </w:pPr>
          </w:p>
        </w:tc>
      </w:tr>
      <w:tr w:rsidR="00B57121" w:rsidTr="00B57121">
        <w:trPr>
          <w:trHeight w:val="527"/>
        </w:trPr>
        <w:tc>
          <w:tcPr>
            <w:tcW w:w="9670" w:type="dxa"/>
          </w:tcPr>
          <w:p w:rsidR="00B57121" w:rsidRDefault="00B57121">
            <w:pPr>
              <w:pStyle w:val="BodyText"/>
              <w:rPr>
                <w:sz w:val="28"/>
              </w:rPr>
            </w:pPr>
          </w:p>
        </w:tc>
      </w:tr>
      <w:tr w:rsidR="00B57121" w:rsidTr="00B57121">
        <w:trPr>
          <w:trHeight w:val="527"/>
        </w:trPr>
        <w:tc>
          <w:tcPr>
            <w:tcW w:w="9670" w:type="dxa"/>
          </w:tcPr>
          <w:p w:rsidR="00B57121" w:rsidRDefault="00B57121">
            <w:pPr>
              <w:pStyle w:val="BodyText"/>
              <w:rPr>
                <w:sz w:val="28"/>
              </w:rPr>
            </w:pPr>
          </w:p>
        </w:tc>
      </w:tr>
      <w:tr w:rsidR="00B57121" w:rsidTr="00B57121">
        <w:trPr>
          <w:trHeight w:val="527"/>
        </w:trPr>
        <w:tc>
          <w:tcPr>
            <w:tcW w:w="9670" w:type="dxa"/>
          </w:tcPr>
          <w:p w:rsidR="00B57121" w:rsidRDefault="00B57121">
            <w:pPr>
              <w:pStyle w:val="BodyText"/>
              <w:rPr>
                <w:sz w:val="28"/>
              </w:rPr>
            </w:pPr>
          </w:p>
        </w:tc>
      </w:tr>
      <w:tr w:rsidR="00B57121" w:rsidTr="00B57121">
        <w:trPr>
          <w:trHeight w:val="527"/>
        </w:trPr>
        <w:tc>
          <w:tcPr>
            <w:tcW w:w="9670" w:type="dxa"/>
          </w:tcPr>
          <w:p w:rsidR="00B57121" w:rsidRDefault="00B57121">
            <w:pPr>
              <w:pStyle w:val="BodyText"/>
              <w:rPr>
                <w:sz w:val="28"/>
              </w:rPr>
            </w:pPr>
          </w:p>
        </w:tc>
      </w:tr>
      <w:tr w:rsidR="00B57121" w:rsidTr="00B57121">
        <w:trPr>
          <w:trHeight w:val="545"/>
        </w:trPr>
        <w:tc>
          <w:tcPr>
            <w:tcW w:w="9670" w:type="dxa"/>
          </w:tcPr>
          <w:p w:rsidR="00B57121" w:rsidRDefault="00B57121">
            <w:pPr>
              <w:pStyle w:val="BodyText"/>
              <w:rPr>
                <w:sz w:val="28"/>
              </w:rPr>
            </w:pPr>
          </w:p>
        </w:tc>
      </w:tr>
    </w:tbl>
    <w:p w:rsidR="00B57121" w:rsidRDefault="00B57121">
      <w:pPr>
        <w:pStyle w:val="BodyText"/>
        <w:spacing w:before="92"/>
        <w:ind w:left="100"/>
      </w:pPr>
    </w:p>
    <w:p w:rsidR="009F08FA" w:rsidRDefault="00FD0F92">
      <w:pPr>
        <w:pStyle w:val="BodyText"/>
        <w:spacing w:before="92"/>
        <w:ind w:left="100"/>
      </w:pPr>
      <w:bookmarkStart w:id="0" w:name="_GoBack"/>
      <w:bookmarkEnd w:id="0"/>
      <w:r>
        <w:t>The recipient of M</w:t>
      </w:r>
      <w:r w:rsidR="00BF52F3">
        <w:t>organ</w:t>
      </w:r>
      <w:r>
        <w:t xml:space="preserve"> State</w:t>
      </w:r>
      <w:r w:rsidR="00BF52F3">
        <w:t xml:space="preserve"> University</w:t>
      </w:r>
      <w:r>
        <w:t xml:space="preserve"> Surplus Property</w:t>
      </w:r>
      <w:r>
        <w:rPr>
          <w:spacing w:val="-1"/>
        </w:rPr>
        <w:t xml:space="preserve"> </w:t>
      </w:r>
      <w:r>
        <w:t>listed below, certifies that the property listed:</w:t>
      </w:r>
    </w:p>
    <w:p w:rsidR="009F08FA" w:rsidRDefault="009F08FA">
      <w:pPr>
        <w:pStyle w:val="BodyText"/>
      </w:pPr>
    </w:p>
    <w:p w:rsidR="009F08FA" w:rsidRDefault="00FD0F92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ind w:right="218"/>
        <w:rPr>
          <w:sz w:val="24"/>
        </w:rPr>
      </w:pP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filling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recipient’s</w:t>
      </w:r>
      <w:r>
        <w:rPr>
          <w:spacing w:val="-2"/>
          <w:sz w:val="24"/>
        </w:rPr>
        <w:t xml:space="preserve"> </w:t>
      </w:r>
      <w:r>
        <w:rPr>
          <w:sz w:val="24"/>
        </w:rPr>
        <w:t>program,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no other purpose.</w:t>
      </w:r>
    </w:p>
    <w:p w:rsidR="009F08FA" w:rsidRDefault="00FD0F92">
      <w:pPr>
        <w:pStyle w:val="ListParagraph"/>
        <w:numPr>
          <w:ilvl w:val="0"/>
          <w:numId w:val="1"/>
        </w:numPr>
        <w:tabs>
          <w:tab w:val="left" w:pos="1539"/>
          <w:tab w:val="left" w:pos="1540"/>
        </w:tabs>
        <w:ind w:left="1539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“as</w:t>
      </w:r>
      <w:r>
        <w:rPr>
          <w:spacing w:val="-1"/>
          <w:sz w:val="24"/>
        </w:rPr>
        <w:t xml:space="preserve"> </w:t>
      </w:r>
      <w:r>
        <w:rPr>
          <w:sz w:val="24"/>
        </w:rPr>
        <w:t>is,”</w:t>
      </w:r>
      <w:r>
        <w:rPr>
          <w:spacing w:val="-2"/>
          <w:sz w:val="24"/>
        </w:rPr>
        <w:t xml:space="preserve"> </w:t>
      </w:r>
      <w:r>
        <w:rPr>
          <w:sz w:val="24"/>
        </w:rPr>
        <w:t>“where</w:t>
      </w:r>
      <w:r>
        <w:rPr>
          <w:spacing w:val="-1"/>
          <w:sz w:val="24"/>
        </w:rPr>
        <w:t xml:space="preserve"> </w:t>
      </w:r>
      <w:r>
        <w:rPr>
          <w:sz w:val="24"/>
        </w:rPr>
        <w:t>is”</w:t>
      </w:r>
      <w:r>
        <w:rPr>
          <w:spacing w:val="-3"/>
          <w:sz w:val="24"/>
        </w:rPr>
        <w:t xml:space="preserve"> </w:t>
      </w:r>
      <w:r>
        <w:rPr>
          <w:sz w:val="24"/>
        </w:rPr>
        <w:t>basis,</w:t>
      </w:r>
      <w:r>
        <w:rPr>
          <w:spacing w:val="-1"/>
          <w:sz w:val="24"/>
        </w:rPr>
        <w:t xml:space="preserve"> </w:t>
      </w:r>
      <w:r>
        <w:rPr>
          <w:sz w:val="24"/>
        </w:rPr>
        <w:t>without warranty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kind.</w:t>
      </w:r>
    </w:p>
    <w:p w:rsidR="009F08FA" w:rsidRDefault="009F08FA">
      <w:pPr>
        <w:pStyle w:val="BodyText"/>
      </w:pPr>
    </w:p>
    <w:p w:rsidR="009F08FA" w:rsidRDefault="00FD0F92">
      <w:pPr>
        <w:pStyle w:val="BodyText"/>
        <w:ind w:left="100" w:right="1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2655570</wp:posOffset>
                </wp:positionH>
                <wp:positionV relativeFrom="paragraph">
                  <wp:posOffset>434340</wp:posOffset>
                </wp:positionV>
                <wp:extent cx="4272280" cy="283845"/>
                <wp:effectExtent l="0" t="0" r="0" b="0"/>
                <wp:wrapNone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2280" cy="283845"/>
                        </a:xfrm>
                        <a:prstGeom prst="rect">
                          <a:avLst/>
                        </a:prstGeom>
                        <a:solidFill>
                          <a:srgbClr val="FBFA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8FA" w:rsidRDefault="00FD0F92">
                            <w:pPr>
                              <w:tabs>
                                <w:tab w:val="left" w:pos="6727"/>
                              </w:tabs>
                              <w:spacing w:before="151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u w:val="single" w:color="8080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u w:val="single" w:color="80808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type="#_x0000_t202" style="position:absolute;left:0;text-align:left;margin-left:209.1pt;margin-top:34.2pt;width:336.4pt;height:22.3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" fillcolor="#fbfad7" stroked="f">
                <v:textbox inset="0,0,0,0">
                  <w:txbxContent>
                    <w:p w:rsidR="009F08FA" w:rsidRDefault="00FD0F92">
                      <w:pPr>
                        <w:tabs>
                          <w:tab w:val="left" w:pos="6727"/>
                        </w:tabs>
                        <w:spacing w:before="151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u w:val="single" w:color="808080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u w:val="single" w:color="80808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The recipient also certifies that funds are available to pay all costs and charges incident to the transaction, if any, and that these costs and charges will be paid promptly.</w:t>
      </w:r>
    </w:p>
    <w:p w:rsidR="009F08FA" w:rsidRDefault="009F08FA">
      <w:pPr>
        <w:pStyle w:val="BodyText"/>
        <w:spacing w:before="7"/>
      </w:pPr>
    </w:p>
    <w:p w:rsidR="009F08FA" w:rsidRDefault="00FD0F92">
      <w:pPr>
        <w:pStyle w:val="Heading1"/>
        <w:spacing w:before="1"/>
        <w:rPr>
          <w:b w:val="0"/>
        </w:rPr>
      </w:pPr>
      <w:r>
        <w:t xml:space="preserve">Recipient </w:t>
      </w:r>
      <w:r>
        <w:rPr>
          <w:spacing w:val="-2"/>
        </w:rPr>
        <w:t>Organization</w:t>
      </w:r>
      <w:r>
        <w:rPr>
          <w:b w:val="0"/>
          <w:spacing w:val="-2"/>
        </w:rPr>
        <w:t>:</w:t>
      </w:r>
    </w:p>
    <w:p w:rsidR="009F08FA" w:rsidRDefault="009F08FA">
      <w:pPr>
        <w:pStyle w:val="BodyText"/>
        <w:spacing w:before="2"/>
        <w:rPr>
          <w:sz w:val="17"/>
        </w:rPr>
      </w:pPr>
    </w:p>
    <w:p w:rsidR="009F08FA" w:rsidRDefault="00FD0F92">
      <w:pPr>
        <w:tabs>
          <w:tab w:val="left" w:pos="9568"/>
        </w:tabs>
        <w:spacing w:before="93"/>
        <w:ind w:left="1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056" behindDoc="1" locked="0" layoutInCell="1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-50165</wp:posOffset>
                </wp:positionV>
                <wp:extent cx="5342255" cy="273050"/>
                <wp:effectExtent l="0" t="0" r="0" b="0"/>
                <wp:wrapNone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2255" cy="273050"/>
                        </a:xfrm>
                        <a:prstGeom prst="rect">
                          <a:avLst/>
                        </a:prstGeom>
                        <a:solidFill>
                          <a:srgbClr val="FBFA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31675" id="docshape5" o:spid="_x0000_s1026" style="position:absolute;margin-left:124.8pt;margin-top:-3.95pt;width:420.65pt;height:21.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" fillcolor="#fbfad7" stroked="f">
                <w10:wrap anchorx="page"/>
              </v:rect>
            </w:pict>
          </mc:Fallback>
        </mc:AlternateContent>
      </w:r>
      <w:r>
        <w:rPr>
          <w:b/>
          <w:sz w:val="24"/>
        </w:rPr>
        <w:t>Address</w:t>
      </w:r>
      <w:r>
        <w:rPr>
          <w:sz w:val="24"/>
        </w:rPr>
        <w:t>:</w:t>
      </w:r>
      <w:r>
        <w:rPr>
          <w:spacing w:val="-33"/>
          <w:sz w:val="24"/>
        </w:rPr>
        <w:t xml:space="preserve"> </w:t>
      </w:r>
      <w:r>
        <w:rPr>
          <w:sz w:val="24"/>
          <w:u w:val="single" w:color="808080"/>
        </w:rPr>
        <w:tab/>
      </w:r>
    </w:p>
    <w:p w:rsidR="009F08FA" w:rsidRDefault="00FD0F92">
      <w:pPr>
        <w:pStyle w:val="BodyText"/>
        <w:spacing w:before="10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1584960</wp:posOffset>
                </wp:positionH>
                <wp:positionV relativeFrom="paragraph">
                  <wp:posOffset>51435</wp:posOffset>
                </wp:positionV>
                <wp:extent cx="5342890" cy="273050"/>
                <wp:effectExtent l="0" t="0" r="0" b="0"/>
                <wp:wrapTopAndBottom/>
                <wp:docPr id="3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2890" cy="273050"/>
                          <a:chOff x="2496" y="81"/>
                          <a:chExt cx="8414" cy="430"/>
                        </a:xfrm>
                      </wpg:grpSpPr>
                      <wps:wsp>
                        <wps:cNvPr id="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2495" y="80"/>
                            <a:ext cx="8414" cy="430"/>
                          </a:xfrm>
                          <a:prstGeom prst="rect">
                            <a:avLst/>
                          </a:prstGeom>
                          <a:solidFill>
                            <a:srgbClr val="FBFA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2495" y="490"/>
                            <a:ext cx="8414" cy="2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1B149C" id="docshapegroup6" o:spid="_x0000_s1026" style="position:absolute;margin-left:124.8pt;margin-top:4.05pt;width:420.7pt;height:21.5pt;z-index:-15728640;mso-wrap-distance-left:0;mso-wrap-distance-right:0;mso-position-horizontal-relative:page" coordorigin="2496,81" coordsize="8414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">
                <v:rect id="docshape7" o:spid="_x0000_s1027" style="position:absolute;left:2495;top:80;width:8414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" fillcolor="#fbfad7" stroked="f"/>
                <v:rect id="docshape8" o:spid="_x0000_s1028" style="position:absolute;left:2495;top:490;width:8414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" fillcolor="gray" stroked="f"/>
                <w10:wrap type="topAndBottom" anchorx="page"/>
              </v:group>
            </w:pict>
          </mc:Fallback>
        </mc:AlternateContent>
      </w:r>
    </w:p>
    <w:p w:rsidR="009F08FA" w:rsidRDefault="009F08FA">
      <w:pPr>
        <w:pStyle w:val="BodyText"/>
        <w:spacing w:before="2"/>
        <w:rPr>
          <w:sz w:val="28"/>
        </w:rPr>
      </w:pPr>
    </w:p>
    <w:p w:rsidR="009F08FA" w:rsidRDefault="00FD0F92">
      <w:pPr>
        <w:tabs>
          <w:tab w:val="left" w:pos="1610"/>
          <w:tab w:val="left" w:pos="9530"/>
        </w:tabs>
        <w:spacing w:before="1"/>
        <w:ind w:left="1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1322705</wp:posOffset>
                </wp:positionH>
                <wp:positionV relativeFrom="paragraph">
                  <wp:posOffset>224790</wp:posOffset>
                </wp:positionV>
                <wp:extent cx="5605145" cy="304800"/>
                <wp:effectExtent l="0" t="0" r="0" b="0"/>
                <wp:wrapNone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5145" cy="304800"/>
                        </a:xfrm>
                        <a:prstGeom prst="rect">
                          <a:avLst/>
                        </a:prstGeom>
                        <a:solidFill>
                          <a:srgbClr val="FBFA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8FA" w:rsidRDefault="00FD0F92">
                            <w:pPr>
                              <w:tabs>
                                <w:tab w:val="left" w:pos="8826"/>
                              </w:tabs>
                              <w:spacing w:before="206" w:line="273" w:lineRule="exac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u w:val="single" w:color="8080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u w:val="single" w:color="80808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0" type="#_x0000_t202" style="position:absolute;left:0;text-align:left;margin-left:104.15pt;margin-top:17.7pt;width:441.35pt;height:2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" fillcolor="#fbfad7" stroked="f">
                <v:textbox inset="0,0,0,0">
                  <w:txbxContent>
                    <w:p w:rsidR="009F08FA" w:rsidRDefault="00FD0F92">
                      <w:pPr>
                        <w:tabs>
                          <w:tab w:val="left" w:pos="8826"/>
                        </w:tabs>
                        <w:spacing w:before="206" w:line="273" w:lineRule="exac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u w:val="single" w:color="808080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u w:val="single" w:color="808080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Signature</w:t>
      </w:r>
      <w:r>
        <w:rPr>
          <w:spacing w:val="-2"/>
          <w:sz w:val="24"/>
        </w:rPr>
        <w:t>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:rsidR="009F08FA" w:rsidRDefault="009F08FA">
      <w:pPr>
        <w:pStyle w:val="BodyText"/>
        <w:spacing w:before="7"/>
      </w:pPr>
    </w:p>
    <w:p w:rsidR="009F08FA" w:rsidRDefault="00FD0F92">
      <w:pPr>
        <w:pStyle w:val="Heading1"/>
        <w:rPr>
          <w:b w:val="0"/>
        </w:rPr>
      </w:pPr>
      <w:r>
        <w:rPr>
          <w:spacing w:val="-2"/>
        </w:rPr>
        <w:t>Title</w:t>
      </w:r>
      <w:r>
        <w:rPr>
          <w:b w:val="0"/>
          <w:spacing w:val="-2"/>
        </w:rPr>
        <w:t>:</w:t>
      </w:r>
    </w:p>
    <w:p w:rsidR="009F08FA" w:rsidRDefault="009F08FA">
      <w:pPr>
        <w:pStyle w:val="BodyText"/>
        <w:spacing w:before="7"/>
        <w:rPr>
          <w:sz w:val="16"/>
        </w:rPr>
      </w:pPr>
    </w:p>
    <w:p w:rsidR="009F08FA" w:rsidRDefault="00FD0F92">
      <w:pPr>
        <w:tabs>
          <w:tab w:val="left" w:pos="9568"/>
        </w:tabs>
        <w:spacing w:before="92"/>
        <w:ind w:left="10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3568" behindDoc="1" locked="0" layoutInCell="1" allowOverlap="1">
                <wp:simplePos x="0" y="0"/>
                <wp:positionH relativeFrom="page">
                  <wp:posOffset>1311910</wp:posOffset>
                </wp:positionH>
                <wp:positionV relativeFrom="paragraph">
                  <wp:posOffset>-60325</wp:posOffset>
                </wp:positionV>
                <wp:extent cx="5615305" cy="294005"/>
                <wp:effectExtent l="0" t="0" r="0" b="0"/>
                <wp:wrapNone/>
                <wp:docPr id="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305" cy="294005"/>
                        </a:xfrm>
                        <a:prstGeom prst="rect">
                          <a:avLst/>
                        </a:prstGeom>
                        <a:solidFill>
                          <a:srgbClr val="FBFA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DC4C2" id="docshape10" o:spid="_x0000_s1026" style="position:absolute;margin-left:103.3pt;margin-top:-4.75pt;width:442.15pt;height:23.15pt;z-index:-157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" fillcolor="#fbfad7" stroked="f">
                <w10:wrap anchorx="page"/>
              </v:rect>
            </w:pict>
          </mc:Fallback>
        </mc:AlternateContent>
      </w:r>
      <w:r>
        <w:rPr>
          <w:b/>
          <w:sz w:val="24"/>
        </w:rPr>
        <w:t>Date</w:t>
      </w:r>
      <w:r>
        <w:rPr>
          <w:sz w:val="24"/>
        </w:rPr>
        <w:t>:</w:t>
      </w:r>
      <w:r>
        <w:rPr>
          <w:spacing w:val="-29"/>
          <w:sz w:val="24"/>
        </w:rPr>
        <w:t xml:space="preserve"> </w:t>
      </w:r>
      <w:r>
        <w:rPr>
          <w:sz w:val="24"/>
          <w:u w:val="single" w:color="808080"/>
        </w:rPr>
        <w:tab/>
      </w:r>
    </w:p>
    <w:p w:rsidR="009F08FA" w:rsidRDefault="009F08FA">
      <w:pPr>
        <w:pStyle w:val="BodyText"/>
      </w:pPr>
    </w:p>
    <w:p w:rsidR="009F08FA" w:rsidRDefault="00FD0F92">
      <w:pPr>
        <w:pStyle w:val="BodyText"/>
        <w:ind w:left="100"/>
      </w:pPr>
      <w:r>
        <w:t>The</w:t>
      </w:r>
      <w:r>
        <w:rPr>
          <w:spacing w:val="-18"/>
        </w:rPr>
        <w:t xml:space="preserve"> </w:t>
      </w:r>
      <w:r>
        <w:t>recipient</w:t>
      </w:r>
      <w:r>
        <w:rPr>
          <w:spacing w:val="-18"/>
        </w:rPr>
        <w:t xml:space="preserve"> </w:t>
      </w:r>
      <w:r>
        <w:t>must</w:t>
      </w:r>
      <w:r>
        <w:rPr>
          <w:spacing w:val="-18"/>
        </w:rPr>
        <w:t xml:space="preserve"> </w:t>
      </w:r>
      <w:r>
        <w:t>provide</w:t>
      </w:r>
      <w:r>
        <w:rPr>
          <w:spacing w:val="-18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their</w:t>
      </w:r>
      <w:r>
        <w:rPr>
          <w:spacing w:val="-20"/>
        </w:rPr>
        <w:t xml:space="preserve"> </w:t>
      </w:r>
      <w:r>
        <w:t>own</w:t>
      </w:r>
      <w:r>
        <w:rPr>
          <w:spacing w:val="-21"/>
        </w:rPr>
        <w:t xml:space="preserve"> </w:t>
      </w:r>
      <w:r>
        <w:t>letterhead</w:t>
      </w:r>
      <w:r>
        <w:rPr>
          <w:spacing w:val="-21"/>
        </w:rPr>
        <w:t xml:space="preserve"> </w:t>
      </w:r>
      <w:r>
        <w:t>documentation</w:t>
      </w:r>
      <w:r>
        <w:rPr>
          <w:spacing w:val="-21"/>
        </w:rPr>
        <w:t xml:space="preserve"> </w:t>
      </w:r>
      <w:r>
        <w:t>stating</w:t>
      </w:r>
      <w:r>
        <w:rPr>
          <w:spacing w:val="-23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services</w:t>
      </w:r>
      <w:r>
        <w:rPr>
          <w:spacing w:val="-18"/>
        </w:rPr>
        <w:t xml:space="preserve"> </w:t>
      </w:r>
      <w:r>
        <w:t>that the organization provides and what the intended use of the property will be.</w:t>
      </w:r>
    </w:p>
    <w:p w:rsidR="009F08FA" w:rsidRDefault="009F08FA">
      <w:pPr>
        <w:pStyle w:val="BodyText"/>
      </w:pPr>
    </w:p>
    <w:p w:rsidR="009F08FA" w:rsidRDefault="00FD0F92">
      <w:pPr>
        <w:pStyle w:val="BodyText"/>
        <w:ind w:left="100"/>
      </w:pPr>
      <w:r>
        <w:t>Non-Profit</w:t>
      </w:r>
      <w:r>
        <w:rPr>
          <w:spacing w:val="-4"/>
        </w:rPr>
        <w:t xml:space="preserve"> </w:t>
      </w:r>
      <w:r>
        <w:t>Organizations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verification</w:t>
      </w:r>
      <w:r>
        <w:rPr>
          <w:spacing w:val="-4"/>
        </w:rPr>
        <w:t xml:space="preserve"> </w:t>
      </w:r>
      <w:r>
        <w:t>of their</w:t>
      </w:r>
      <w:r>
        <w:rPr>
          <w:spacing w:val="-3"/>
        </w:rPr>
        <w:t xml:space="preserve"> </w:t>
      </w:r>
      <w:proofErr w:type="gramStart"/>
      <w:r>
        <w:t>tax</w:t>
      </w:r>
      <w:r>
        <w:rPr>
          <w:spacing w:val="-4"/>
        </w:rPr>
        <w:t xml:space="preserve"> </w:t>
      </w:r>
      <w:r>
        <w:t>exempt</w:t>
      </w:r>
      <w:proofErr w:type="gramEnd"/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from the Internal Revenue Service.</w:t>
      </w:r>
    </w:p>
    <w:p w:rsidR="009F08FA" w:rsidRDefault="009F08FA">
      <w:pPr>
        <w:pStyle w:val="BodyText"/>
        <w:rPr>
          <w:sz w:val="20"/>
        </w:rPr>
      </w:pPr>
    </w:p>
    <w:p w:rsidR="009F08FA" w:rsidRDefault="009F08FA">
      <w:pPr>
        <w:pStyle w:val="BodyText"/>
        <w:spacing w:before="7"/>
        <w:rPr>
          <w:sz w:val="20"/>
        </w:rPr>
      </w:pPr>
    </w:p>
    <w:p w:rsidR="009F08FA" w:rsidRDefault="00FD0F92">
      <w:pPr>
        <w:ind w:left="100"/>
        <w:rPr>
          <w:b/>
          <w:sz w:val="16"/>
        </w:rPr>
      </w:pPr>
      <w:r>
        <w:rPr>
          <w:b/>
          <w:sz w:val="16"/>
        </w:rPr>
        <w:t>Revised</w:t>
      </w:r>
      <w:r>
        <w:rPr>
          <w:b/>
          <w:spacing w:val="-7"/>
          <w:sz w:val="16"/>
        </w:rPr>
        <w:t xml:space="preserve"> </w:t>
      </w:r>
      <w:r w:rsidR="00B57121">
        <w:rPr>
          <w:b/>
          <w:spacing w:val="-4"/>
          <w:sz w:val="16"/>
        </w:rPr>
        <w:t>5/2023</w:t>
      </w:r>
    </w:p>
    <w:sectPr w:rsidR="009F08FA">
      <w:type w:val="continuous"/>
      <w:pgSz w:w="12240" w:h="15840"/>
      <w:pgMar w:top="138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B7F13"/>
    <w:multiLevelType w:val="hybridMultilevel"/>
    <w:tmpl w:val="B41038DA"/>
    <w:lvl w:ilvl="0" w:tplc="4F98149E">
      <w:start w:val="1"/>
      <w:numFmt w:val="decimal"/>
      <w:lvlText w:val="%1."/>
      <w:lvlJc w:val="left"/>
      <w:pPr>
        <w:ind w:left="15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9FCF152">
      <w:numFmt w:val="bullet"/>
      <w:lvlText w:val="•"/>
      <w:lvlJc w:val="left"/>
      <w:pPr>
        <w:ind w:left="2354" w:hanging="720"/>
      </w:pPr>
      <w:rPr>
        <w:rFonts w:hint="default"/>
        <w:lang w:val="en-US" w:eastAsia="en-US" w:bidi="ar-SA"/>
      </w:rPr>
    </w:lvl>
    <w:lvl w:ilvl="2" w:tplc="5C244EFC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3" w:tplc="92DA3654">
      <w:numFmt w:val="bullet"/>
      <w:lvlText w:val="•"/>
      <w:lvlJc w:val="left"/>
      <w:pPr>
        <w:ind w:left="3982" w:hanging="720"/>
      </w:pPr>
      <w:rPr>
        <w:rFonts w:hint="default"/>
        <w:lang w:val="en-US" w:eastAsia="en-US" w:bidi="ar-SA"/>
      </w:rPr>
    </w:lvl>
    <w:lvl w:ilvl="4" w:tplc="BA4227C2">
      <w:numFmt w:val="bullet"/>
      <w:lvlText w:val="•"/>
      <w:lvlJc w:val="left"/>
      <w:pPr>
        <w:ind w:left="4796" w:hanging="720"/>
      </w:pPr>
      <w:rPr>
        <w:rFonts w:hint="default"/>
        <w:lang w:val="en-US" w:eastAsia="en-US" w:bidi="ar-SA"/>
      </w:rPr>
    </w:lvl>
    <w:lvl w:ilvl="5" w:tplc="B9568C9C">
      <w:numFmt w:val="bullet"/>
      <w:lvlText w:val="•"/>
      <w:lvlJc w:val="left"/>
      <w:pPr>
        <w:ind w:left="5610" w:hanging="720"/>
      </w:pPr>
      <w:rPr>
        <w:rFonts w:hint="default"/>
        <w:lang w:val="en-US" w:eastAsia="en-US" w:bidi="ar-SA"/>
      </w:rPr>
    </w:lvl>
    <w:lvl w:ilvl="6" w:tplc="E014196A">
      <w:numFmt w:val="bullet"/>
      <w:lvlText w:val="•"/>
      <w:lvlJc w:val="left"/>
      <w:pPr>
        <w:ind w:left="6424" w:hanging="720"/>
      </w:pPr>
      <w:rPr>
        <w:rFonts w:hint="default"/>
        <w:lang w:val="en-US" w:eastAsia="en-US" w:bidi="ar-SA"/>
      </w:rPr>
    </w:lvl>
    <w:lvl w:ilvl="7" w:tplc="5CEEAE6E">
      <w:numFmt w:val="bullet"/>
      <w:lvlText w:val="•"/>
      <w:lvlJc w:val="left"/>
      <w:pPr>
        <w:ind w:left="7238" w:hanging="720"/>
      </w:pPr>
      <w:rPr>
        <w:rFonts w:hint="default"/>
        <w:lang w:val="en-US" w:eastAsia="en-US" w:bidi="ar-SA"/>
      </w:rPr>
    </w:lvl>
    <w:lvl w:ilvl="8" w:tplc="3932ABF4">
      <w:numFmt w:val="bullet"/>
      <w:lvlText w:val="•"/>
      <w:lvlJc w:val="left"/>
      <w:pPr>
        <w:ind w:left="8052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FA"/>
    <w:rsid w:val="00375CDB"/>
    <w:rsid w:val="00595E92"/>
    <w:rsid w:val="006E277C"/>
    <w:rsid w:val="009F08FA"/>
    <w:rsid w:val="00B57121"/>
    <w:rsid w:val="00BF52F3"/>
    <w:rsid w:val="00F3601B"/>
    <w:rsid w:val="00F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60E5C"/>
  <w15:docId w15:val="{716DB174-3AE8-4FC2-922E-6F05C805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9" w:hanging="72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57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Surplus Property Utilization by a Local Subdivision or Non-Profit Organization</vt:lpstr>
    </vt:vector>
  </TitlesOfParts>
  <Company>Morgan State University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Surplus Property Utilization by a Local Subdivision or Non-Profit Organization</dc:title>
  <dc:subject>Statement of Surplus Property Utilization by a Local Subdivision or Non-Profit Organization</dc:subject>
  <dc:creator>Maryland Department of General Services</dc:creator>
  <cp:lastModifiedBy>Ms. Tilda Y Johnson</cp:lastModifiedBy>
  <cp:revision>4</cp:revision>
  <dcterms:created xsi:type="dcterms:W3CDTF">2023-04-13T19:59:00Z</dcterms:created>
  <dcterms:modified xsi:type="dcterms:W3CDTF">2023-05-11T18:27:00Z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2001-09-20T00:00:00Z</vt:filetime>
  </property>
  <property fmtid="{D5CDD505-2E9C-101B-9397-08002B2CF9AE}" pid="3" name="Creator">
    <vt:lpwstr>AdobePS5.dll Version 5.2</vt:lpwstr>
  </property>
  <property fmtid="{D5CDD505-2E9C-101B-9397-08002B2CF9AE}" pid="4" name="LastSaved">
    <vt:filetime>2023-04-13T00:00:00Z</vt:filetime>
  </property>
  <property fmtid="{D5CDD505-2E9C-101B-9397-08002B2CF9AE}" pid="5" name="Producer">
    <vt:lpwstr>Acrobat Distiller 5.0 (Windows)</vt:lpwstr>
  </property>
</Properties>
</file>