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44E47" w14:textId="77777777" w:rsidR="00E47B1F" w:rsidRPr="003A3773" w:rsidRDefault="00B90127" w:rsidP="005739A9">
      <w:pPr>
        <w:jc w:val="center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  <w:noProof/>
        </w:rPr>
        <w:drawing>
          <wp:inline distT="0" distB="0" distL="0" distR="0" wp14:anchorId="3841CB2B" wp14:editId="4F1C0238">
            <wp:extent cx="3774484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572" b="7143"/>
                    <a:stretch/>
                  </pic:blipFill>
                  <pic:spPr bwMode="auto">
                    <a:xfrm>
                      <a:off x="0" y="0"/>
                      <a:ext cx="3797018" cy="1600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08E91" w14:textId="381CA7AD" w:rsidR="00011A72" w:rsidRPr="003A3773" w:rsidRDefault="00011A72" w:rsidP="00011A72">
      <w:pPr>
        <w:rPr>
          <w:rFonts w:ascii="Times New Roman" w:eastAsia="MS Mincho" w:hAnsi="Times New Roman" w:cs="Times New Roman"/>
        </w:rPr>
      </w:pPr>
      <w:r w:rsidRPr="003A3773">
        <w:rPr>
          <w:rFonts w:ascii="Times New Roman" w:eastAsia="MS Mincho" w:hAnsi="Times New Roman" w:cs="Times New Roman"/>
        </w:rPr>
        <w:fldChar w:fldCharType="begin"/>
      </w:r>
      <w:r w:rsidRPr="003A3773">
        <w:rPr>
          <w:rFonts w:ascii="Times New Roman" w:eastAsia="MS Mincho" w:hAnsi="Times New Roman" w:cs="Times New Roman"/>
        </w:rPr>
        <w:instrText xml:space="preserve"> DATE \@ "MMMM d, yyyy" </w:instrText>
      </w:r>
      <w:r w:rsidRPr="003A3773">
        <w:rPr>
          <w:rFonts w:ascii="Times New Roman" w:eastAsia="MS Mincho" w:hAnsi="Times New Roman" w:cs="Times New Roman"/>
        </w:rPr>
        <w:fldChar w:fldCharType="separate"/>
      </w:r>
      <w:r w:rsidR="00ED385D" w:rsidRPr="003A3773">
        <w:rPr>
          <w:rFonts w:ascii="Times New Roman" w:eastAsia="MS Mincho" w:hAnsi="Times New Roman" w:cs="Times New Roman"/>
          <w:noProof/>
        </w:rPr>
        <w:t>February 21, 2023</w:t>
      </w:r>
      <w:r w:rsidRPr="003A3773">
        <w:rPr>
          <w:rFonts w:ascii="Times New Roman" w:eastAsia="MS Mincho" w:hAnsi="Times New Roman" w:cs="Times New Roman"/>
        </w:rPr>
        <w:fldChar w:fldCharType="end"/>
      </w:r>
    </w:p>
    <w:p w14:paraId="5F634318" w14:textId="6661F82B" w:rsidR="00011A72" w:rsidRPr="003A3773" w:rsidRDefault="003A3773" w:rsidP="00011A72">
      <w:pPr>
        <w:rPr>
          <w:rFonts w:ascii="Times New Roman" w:eastAsia="MS Mincho" w:hAnsi="Times New Roman" w:cs="Times New Roman"/>
        </w:rPr>
      </w:pPr>
      <w:r w:rsidRPr="003A3773">
        <w:rPr>
          <w:rFonts w:ascii="Times New Roman" w:eastAsia="MS Mincho" w:hAnsi="Times New Roman" w:cs="Times New Roman"/>
        </w:rPr>
        <w:t>Jonathan Doe</w:t>
      </w:r>
      <w:r w:rsidR="00011A72" w:rsidRPr="003A3773">
        <w:rPr>
          <w:rFonts w:ascii="Times New Roman" w:eastAsia="MS Mincho" w:hAnsi="Times New Roman" w:cs="Times New Roman"/>
        </w:rPr>
        <w:br/>
      </w:r>
      <w:r w:rsidRPr="003A3773">
        <w:rPr>
          <w:rFonts w:ascii="Times New Roman" w:hAnsi="Times New Roman" w:cs="Times New Roman"/>
        </w:rPr>
        <w:t>Program Officer</w:t>
      </w:r>
      <w:r w:rsidR="00011A72" w:rsidRPr="003A3773">
        <w:rPr>
          <w:rFonts w:ascii="Times New Roman" w:hAnsi="Times New Roman" w:cs="Times New Roman"/>
        </w:rPr>
        <w:br/>
      </w:r>
      <w:r w:rsidRPr="003A3773">
        <w:rPr>
          <w:rFonts w:ascii="Times New Roman" w:hAnsi="Times New Roman" w:cs="Times New Roman"/>
        </w:rPr>
        <w:t>Department of Funding</w:t>
      </w:r>
      <w:r w:rsidR="00011A72" w:rsidRPr="003A3773">
        <w:rPr>
          <w:rFonts w:ascii="Times New Roman" w:eastAsia="MS Mincho" w:hAnsi="Times New Roman" w:cs="Times New Roman"/>
        </w:rPr>
        <w:br/>
      </w:r>
      <w:r w:rsidRPr="003A3773">
        <w:rPr>
          <w:rFonts w:ascii="Times New Roman" w:hAnsi="Times New Roman" w:cs="Times New Roman"/>
        </w:rPr>
        <w:t>Main Funding Agency</w:t>
      </w:r>
      <w:r w:rsidR="00011A72" w:rsidRPr="003A3773">
        <w:rPr>
          <w:rFonts w:ascii="Times New Roman" w:hAnsi="Times New Roman" w:cs="Times New Roman"/>
        </w:rPr>
        <w:br/>
      </w:r>
      <w:r w:rsidRPr="003A3773">
        <w:rPr>
          <w:rFonts w:ascii="Times New Roman" w:hAnsi="Times New Roman" w:cs="Times New Roman"/>
        </w:rPr>
        <w:t>123 Main Street</w:t>
      </w:r>
      <w:r w:rsidR="00011A72" w:rsidRPr="003A3773">
        <w:rPr>
          <w:rFonts w:ascii="Times New Roman" w:hAnsi="Times New Roman" w:cs="Times New Roman"/>
        </w:rPr>
        <w:br/>
      </w:r>
      <w:r w:rsidRPr="003A3773">
        <w:rPr>
          <w:rFonts w:ascii="Times New Roman" w:hAnsi="Times New Roman" w:cs="Times New Roman"/>
        </w:rPr>
        <w:t>Anytown, MD 11111</w:t>
      </w:r>
      <w:r w:rsidR="00011A72" w:rsidRPr="003A3773">
        <w:rPr>
          <w:rFonts w:ascii="Times New Roman" w:hAnsi="Times New Roman" w:cs="Times New Roman"/>
        </w:rPr>
        <w:br/>
      </w:r>
      <w:r w:rsidRPr="003A3773">
        <w:rPr>
          <w:rFonts w:ascii="Times New Roman" w:hAnsi="Times New Roman" w:cs="Times New Roman"/>
        </w:rPr>
        <w:t>jdo@mainfundingagency.org</w:t>
      </w:r>
      <w:r w:rsidR="00011A72" w:rsidRPr="003A3773">
        <w:rPr>
          <w:rFonts w:ascii="Times New Roman" w:eastAsia="MS Mincho" w:hAnsi="Times New Roman" w:cs="Times New Roman"/>
        </w:rPr>
        <w:br/>
      </w:r>
      <w:r w:rsidR="00011A72" w:rsidRPr="003A3773">
        <w:rPr>
          <w:rFonts w:ascii="Times New Roman" w:eastAsia="MS Mincho" w:hAnsi="Times New Roman" w:cs="Times New Roman"/>
        </w:rPr>
        <w:br/>
      </w:r>
      <w:r w:rsidR="00011A72" w:rsidRPr="003A3773">
        <w:rPr>
          <w:rFonts w:ascii="Times New Roman" w:hAnsi="Times New Roman" w:cs="Times New Roman"/>
          <w:b/>
          <w:bCs/>
        </w:rPr>
        <w:t>Re: Award #</w:t>
      </w:r>
      <w:proofErr w:type="spellStart"/>
      <w:r w:rsidRPr="003A3773">
        <w:rPr>
          <w:rFonts w:ascii="Times New Roman" w:hAnsi="Times New Roman" w:cs="Times New Roman"/>
          <w:b/>
          <w:bCs/>
        </w:rPr>
        <w:t>123ABC</w:t>
      </w:r>
      <w:r w:rsidR="00011A72" w:rsidRPr="003A3773">
        <w:rPr>
          <w:rFonts w:ascii="Times New Roman" w:hAnsi="Times New Roman" w:cs="Times New Roman"/>
          <w:b/>
          <w:bCs/>
        </w:rPr>
        <w:t>; PI:</w:t>
      </w:r>
      <w:proofErr w:type="spellEnd"/>
      <w:r w:rsidR="00011A72" w:rsidRPr="003A3773">
        <w:rPr>
          <w:rFonts w:ascii="Times New Roman" w:hAnsi="Times New Roman" w:cs="Times New Roman"/>
          <w:b/>
          <w:bCs/>
        </w:rPr>
        <w:t xml:space="preserve"> </w:t>
      </w:r>
      <w:r w:rsidRPr="003A3773">
        <w:rPr>
          <w:rFonts w:ascii="Times New Roman" w:hAnsi="Times New Roman" w:cs="Times New Roman"/>
          <w:b/>
          <w:bCs/>
        </w:rPr>
        <w:t>Sally Smith</w:t>
      </w:r>
      <w:r w:rsidR="00011A72" w:rsidRPr="003A3773">
        <w:rPr>
          <w:rFonts w:ascii="Times New Roman" w:hAnsi="Times New Roman" w:cs="Times New Roman"/>
        </w:rPr>
        <w:t xml:space="preserve"> </w:t>
      </w:r>
      <w:r w:rsidR="00011A72" w:rsidRPr="003A3773">
        <w:rPr>
          <w:rFonts w:ascii="Times New Roman" w:eastAsia="MS Mincho" w:hAnsi="Times New Roman" w:cs="Times New Roman"/>
        </w:rPr>
        <w:br/>
      </w:r>
      <w:r w:rsidR="00011A72" w:rsidRPr="003A3773">
        <w:rPr>
          <w:rFonts w:ascii="Times New Roman" w:eastAsia="MS Mincho" w:hAnsi="Times New Roman" w:cs="Times New Roman"/>
        </w:rPr>
        <w:br/>
      </w:r>
      <w:r w:rsidR="00011A72" w:rsidRPr="003A3773">
        <w:rPr>
          <w:rFonts w:ascii="Times New Roman" w:hAnsi="Times New Roman" w:cs="Times New Roman"/>
        </w:rPr>
        <w:t xml:space="preserve">Dear </w:t>
      </w:r>
      <w:proofErr w:type="spellStart"/>
      <w:r w:rsidRPr="003A3773">
        <w:rPr>
          <w:rFonts w:ascii="Times New Roman" w:hAnsi="Times New Roman" w:cs="Times New Roman"/>
        </w:rPr>
        <w:t>Mx</w:t>
      </w:r>
      <w:r w:rsidR="00011A72" w:rsidRPr="003A3773">
        <w:rPr>
          <w:rFonts w:ascii="Times New Roman" w:hAnsi="Times New Roman" w:cs="Times New Roman"/>
        </w:rPr>
        <w:t xml:space="preserve">. </w:t>
      </w:r>
      <w:proofErr w:type="spellEnd"/>
      <w:r w:rsidRPr="003A3773">
        <w:rPr>
          <w:rFonts w:ascii="Times New Roman" w:hAnsi="Times New Roman" w:cs="Times New Roman"/>
        </w:rPr>
        <w:t>Doe</w:t>
      </w:r>
      <w:r w:rsidR="00011A72" w:rsidRPr="003A3773">
        <w:rPr>
          <w:rFonts w:ascii="Times New Roman" w:hAnsi="Times New Roman" w:cs="Times New Roman"/>
        </w:rPr>
        <w:t>,</w:t>
      </w:r>
    </w:p>
    <w:p w14:paraId="0C45DAED" w14:textId="613A45E5" w:rsidR="00011A72" w:rsidRPr="003A3773" w:rsidRDefault="00011A72" w:rsidP="00011A72">
      <w:pPr>
        <w:shd w:val="clear" w:color="auto" w:fill="FFFFFF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</w:rPr>
        <w:t xml:space="preserve">I am writing this letter to affirm that Morgan State University (MSU), a historically black university in Baltimore, MD, has clear policies and procedures to: </w:t>
      </w:r>
    </w:p>
    <w:p w14:paraId="6EEC6706" w14:textId="77777777" w:rsidR="00011A72" w:rsidRPr="003A3773" w:rsidRDefault="00011A72" w:rsidP="00011A72">
      <w:pPr>
        <w:shd w:val="clear" w:color="auto" w:fill="FFFFFF"/>
        <w:ind w:left="720"/>
        <w:rPr>
          <w:rFonts w:ascii="Times New Roman" w:eastAsia="MS Mincho" w:hAnsi="Times New Roman" w:cs="Times New Roman"/>
        </w:rPr>
      </w:pPr>
      <w:r w:rsidRPr="003A3773">
        <w:rPr>
          <w:rFonts w:ascii="Times New Roman" w:hAnsi="Times New Roman" w:cs="Times New Roman"/>
        </w:rPr>
        <w:t>(</w:t>
      </w:r>
      <w:proofErr w:type="spellStart"/>
      <w:r w:rsidRPr="003A3773">
        <w:rPr>
          <w:rFonts w:ascii="Times New Roman" w:hAnsi="Times New Roman" w:cs="Times New Roman"/>
        </w:rPr>
        <w:t>i</w:t>
      </w:r>
      <w:proofErr w:type="spellEnd"/>
      <w:r w:rsidRPr="003A3773">
        <w:rPr>
          <w:rFonts w:ascii="Times New Roman" w:hAnsi="Times New Roman" w:cs="Times New Roman"/>
        </w:rPr>
        <w:t xml:space="preserve">) Prevent discriminatory harassment and other discriminatory practices; </w:t>
      </w:r>
    </w:p>
    <w:p w14:paraId="7E394278" w14:textId="77777777" w:rsidR="00011A72" w:rsidRPr="003A3773" w:rsidRDefault="00011A72" w:rsidP="00011A72">
      <w:pPr>
        <w:shd w:val="clear" w:color="auto" w:fill="FFFFFF"/>
        <w:spacing w:before="100" w:beforeAutospacing="1" w:after="150"/>
        <w:ind w:left="720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</w:rPr>
        <w:t>(ii) Respond swiftly and appropriately to allegations of discriminatory practices; and</w:t>
      </w:r>
    </w:p>
    <w:p w14:paraId="75B7E802" w14:textId="77777777" w:rsidR="00011A72" w:rsidRPr="003A3773" w:rsidRDefault="00011A72" w:rsidP="00011A72">
      <w:pPr>
        <w:shd w:val="clear" w:color="auto" w:fill="FFFFFF"/>
        <w:spacing w:before="100" w:beforeAutospacing="1" w:after="150"/>
        <w:ind w:left="720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</w:rPr>
        <w:t xml:space="preserve">(iii)  Request NIH prior approval of a change in the status of the Program Director/Principal Investigator (PD/PI) or other senior/key personnel for any reason, including administrative or disciplinary actions that may impact the ability of the PI/PD to serve in their role on the NIH award. </w:t>
      </w:r>
    </w:p>
    <w:p w14:paraId="3056EA1C" w14:textId="70CCC907" w:rsidR="00011A72" w:rsidRPr="003A3773" w:rsidRDefault="00011A72" w:rsidP="00011A72">
      <w:pPr>
        <w:shd w:val="clear" w:color="auto" w:fill="FFFFFF"/>
        <w:spacing w:before="100" w:beforeAutospacing="1" w:after="150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</w:rPr>
        <w:t xml:space="preserve">Please do not hesitate to contact me if I can be of any assistance. </w:t>
      </w:r>
    </w:p>
    <w:p w14:paraId="2CE0FC72" w14:textId="7BD99E06" w:rsidR="00011A72" w:rsidRPr="003A3773" w:rsidRDefault="00011A72" w:rsidP="00011A72">
      <w:pPr>
        <w:rPr>
          <w:rFonts w:ascii="Times New Roman" w:hAnsi="Times New Roman" w:cs="Times New Roman"/>
          <w:noProof/>
        </w:rPr>
      </w:pPr>
      <w:r w:rsidRPr="003A3773">
        <w:rPr>
          <w:rFonts w:ascii="Times New Roman" w:hAnsi="Times New Roman" w:cs="Times New Roman"/>
          <w:noProof/>
          <w:lang w:bidi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8E91F6" wp14:editId="23825DFD">
                <wp:simplePos x="0" y="0"/>
                <wp:positionH relativeFrom="page">
                  <wp:posOffset>840105</wp:posOffset>
                </wp:positionH>
                <wp:positionV relativeFrom="paragraph">
                  <wp:posOffset>433070</wp:posOffset>
                </wp:positionV>
                <wp:extent cx="1422400" cy="431800"/>
                <wp:effectExtent l="0" t="0" r="635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5A0C7" w14:textId="77777777" w:rsidR="00011A72" w:rsidRDefault="00011A72" w:rsidP="00011A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78E91F6" id="Rectangle 2" o:spid="_x0000_s1026" style="position:absolute;margin-left:66.15pt;margin-top:34.1pt;width:112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" o:allowincell="f" filled="f" stroked="f">
                <v:textbox inset="0,0,0,0">
                  <w:txbxContent>
                    <w:p w14:paraId="1625A0C7" w14:textId="77777777" w:rsidR="00011A72" w:rsidRDefault="00011A72" w:rsidP="00011A72"/>
                  </w:txbxContent>
                </v:textbox>
                <w10:wrap anchorx="page"/>
              </v:rect>
            </w:pict>
          </mc:Fallback>
        </mc:AlternateContent>
      </w:r>
      <w:r w:rsidRPr="003A3773">
        <w:rPr>
          <w:rFonts w:ascii="Times New Roman" w:hAnsi="Times New Roman" w:cs="Times New Roman"/>
          <w:noProof/>
        </w:rPr>
        <w:t>Sincerely,</w:t>
      </w:r>
    </w:p>
    <w:p w14:paraId="4E4163A6" w14:textId="4DF79183" w:rsidR="00011A72" w:rsidRPr="003A3773" w:rsidRDefault="00011A72" w:rsidP="00011A72">
      <w:pPr>
        <w:rPr>
          <w:rFonts w:ascii="Times New Roman" w:hAnsi="Times New Roman" w:cs="Times New Roman"/>
        </w:rPr>
      </w:pPr>
    </w:p>
    <w:p w14:paraId="2D961BEB" w14:textId="77777777" w:rsidR="00011A72" w:rsidRPr="003A3773" w:rsidRDefault="00011A72" w:rsidP="00011A72">
      <w:pPr>
        <w:rPr>
          <w:rFonts w:ascii="Times New Roman" w:hAnsi="Times New Roman" w:cs="Times New Roman"/>
        </w:rPr>
      </w:pPr>
    </w:p>
    <w:p w14:paraId="3D98C706" w14:textId="77777777" w:rsidR="00011A72" w:rsidRPr="003A3773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</w:rPr>
        <w:t>Farin Kamangar, MD, PhD</w:t>
      </w:r>
    </w:p>
    <w:p w14:paraId="2918045A" w14:textId="77777777" w:rsidR="00011A72" w:rsidRPr="003A3773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</w:rPr>
        <w:t xml:space="preserve">University Distinguished Professor </w:t>
      </w:r>
    </w:p>
    <w:p w14:paraId="196BBC00" w14:textId="77777777" w:rsidR="00011A72" w:rsidRPr="003A3773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</w:rPr>
        <w:t xml:space="preserve">Assistant Vice President for Research </w:t>
      </w:r>
    </w:p>
    <w:p w14:paraId="55181488" w14:textId="77777777" w:rsidR="00011A72" w:rsidRPr="003A3773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</w:rPr>
        <w:t>Morgan State University</w:t>
      </w:r>
    </w:p>
    <w:p w14:paraId="17D878A8" w14:textId="77777777" w:rsidR="00011A72" w:rsidRPr="003A3773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</w:rPr>
        <w:t xml:space="preserve">Email: </w:t>
      </w:r>
      <w:hyperlink r:id="rId9" w:history="1">
        <w:r w:rsidRPr="003A3773">
          <w:rPr>
            <w:rStyle w:val="Hyperlink"/>
            <w:rFonts w:ascii="Times New Roman" w:hAnsi="Times New Roman" w:cs="Times New Roman"/>
            <w:color w:val="0070C0"/>
          </w:rPr>
          <w:t>farin.kamangar@morgan.edu</w:t>
        </w:r>
      </w:hyperlink>
    </w:p>
    <w:p w14:paraId="252D733C" w14:textId="2AC5A863" w:rsidR="0065402A" w:rsidRPr="00011A72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3A3773">
        <w:rPr>
          <w:rFonts w:ascii="Times New Roman" w:hAnsi="Times New Roman" w:cs="Times New Roman"/>
        </w:rPr>
        <w:t>Cell Phone: 301-655-9280</w:t>
      </w:r>
      <w:bookmarkStart w:id="0" w:name="_GoBack"/>
      <w:bookmarkEnd w:id="0"/>
    </w:p>
    <w:p w14:paraId="5BAA8875" w14:textId="77777777" w:rsidR="0065402A" w:rsidRPr="00011A72" w:rsidRDefault="0065402A" w:rsidP="005739A9">
      <w:pPr>
        <w:rPr>
          <w:rFonts w:ascii="Times New Roman" w:hAnsi="Times New Roman" w:cs="Times New Roman"/>
        </w:rPr>
      </w:pPr>
    </w:p>
    <w:sectPr w:rsidR="0065402A" w:rsidRPr="00011A72" w:rsidSect="00014D5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3F6FC" w14:textId="77777777" w:rsidR="002B70A6" w:rsidRDefault="002B70A6" w:rsidP="00B90127">
      <w:pPr>
        <w:spacing w:after="0" w:line="240" w:lineRule="auto"/>
      </w:pPr>
      <w:r>
        <w:separator/>
      </w:r>
    </w:p>
  </w:endnote>
  <w:endnote w:type="continuationSeparator" w:id="0">
    <w:p w14:paraId="79BEA8FF" w14:textId="77777777" w:rsidR="002B70A6" w:rsidRDefault="002B70A6" w:rsidP="00B9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3A0AE" w14:textId="77777777" w:rsidR="00B90127" w:rsidRPr="00B90127" w:rsidRDefault="00B90127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1700 E. Cold Spring Lane * </w:t>
    </w:r>
    <w:r w:rsidR="0065402A">
      <w:rPr>
        <w:rFonts w:ascii="Times New Roman" w:hAnsi="Times New Roman" w:cs="Times New Roman"/>
        <w:color w:val="4472C4" w:themeColor="accent1"/>
        <w:sz w:val="18"/>
        <w:szCs w:val="18"/>
      </w:rPr>
      <w:t>Tyler Hall, Suite 304</w:t>
    </w: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Baltimore, Maryland 21251</w:t>
    </w:r>
  </w:p>
  <w:p w14:paraId="34783031" w14:textId="77777777" w:rsidR="00B90127" w:rsidRPr="00B90127" w:rsidRDefault="002B70A6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hyperlink r:id="rId1" w:history="1">
      <w:r w:rsidR="00B90127" w:rsidRPr="0065402A">
        <w:rPr>
          <w:rStyle w:val="Hyperlink"/>
          <w:rFonts w:ascii="Times New Roman" w:hAnsi="Times New Roman" w:cs="Times New Roman"/>
          <w:color w:val="4472C4" w:themeColor="accent1"/>
          <w:sz w:val="18"/>
          <w:szCs w:val="18"/>
          <w:u w:val="none"/>
        </w:rPr>
        <w:t>Tel:443-885-3447</w:t>
      </w:r>
    </w:hyperlink>
    <w:r w:rsidR="00B90127"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Fax 443-885-8280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F164A" w14:textId="77777777" w:rsidR="002B70A6" w:rsidRDefault="002B70A6" w:rsidP="00B90127">
      <w:pPr>
        <w:spacing w:after="0" w:line="240" w:lineRule="auto"/>
      </w:pPr>
      <w:r>
        <w:separator/>
      </w:r>
    </w:p>
  </w:footnote>
  <w:footnote w:type="continuationSeparator" w:id="0">
    <w:p w14:paraId="16F1263E" w14:textId="77777777" w:rsidR="002B70A6" w:rsidRDefault="002B70A6" w:rsidP="00B9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3811"/>
    <w:multiLevelType w:val="hybridMultilevel"/>
    <w:tmpl w:val="34202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4F2075"/>
    <w:multiLevelType w:val="hybridMultilevel"/>
    <w:tmpl w:val="B4E65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246B4"/>
    <w:multiLevelType w:val="hybridMultilevel"/>
    <w:tmpl w:val="4E20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72"/>
    <w:rsid w:val="0001036C"/>
    <w:rsid w:val="00011A72"/>
    <w:rsid w:val="00014D5C"/>
    <w:rsid w:val="00022691"/>
    <w:rsid w:val="000234A1"/>
    <w:rsid w:val="00037D67"/>
    <w:rsid w:val="00062D87"/>
    <w:rsid w:val="0006447D"/>
    <w:rsid w:val="000715EE"/>
    <w:rsid w:val="000A2642"/>
    <w:rsid w:val="000B4EAA"/>
    <w:rsid w:val="00115E15"/>
    <w:rsid w:val="0014131D"/>
    <w:rsid w:val="00141995"/>
    <w:rsid w:val="00143D68"/>
    <w:rsid w:val="00163767"/>
    <w:rsid w:val="00172BCB"/>
    <w:rsid w:val="001777E6"/>
    <w:rsid w:val="00194F2C"/>
    <w:rsid w:val="001E7A7E"/>
    <w:rsid w:val="00223A1D"/>
    <w:rsid w:val="00264280"/>
    <w:rsid w:val="002B70A6"/>
    <w:rsid w:val="003017E0"/>
    <w:rsid w:val="00324745"/>
    <w:rsid w:val="00333F5D"/>
    <w:rsid w:val="003626F0"/>
    <w:rsid w:val="0037199A"/>
    <w:rsid w:val="00393A43"/>
    <w:rsid w:val="003A3773"/>
    <w:rsid w:val="003B4618"/>
    <w:rsid w:val="003B6F28"/>
    <w:rsid w:val="00400916"/>
    <w:rsid w:val="00422ED6"/>
    <w:rsid w:val="004404FC"/>
    <w:rsid w:val="00480B22"/>
    <w:rsid w:val="004B57CD"/>
    <w:rsid w:val="004D04CA"/>
    <w:rsid w:val="004D0758"/>
    <w:rsid w:val="004E0FED"/>
    <w:rsid w:val="00536A31"/>
    <w:rsid w:val="00540789"/>
    <w:rsid w:val="005739A9"/>
    <w:rsid w:val="005A4AD6"/>
    <w:rsid w:val="005C10D1"/>
    <w:rsid w:val="005D3AA7"/>
    <w:rsid w:val="0065402A"/>
    <w:rsid w:val="00663C84"/>
    <w:rsid w:val="006978F6"/>
    <w:rsid w:val="006A3331"/>
    <w:rsid w:val="006F1363"/>
    <w:rsid w:val="006F4D83"/>
    <w:rsid w:val="0071411C"/>
    <w:rsid w:val="007706DA"/>
    <w:rsid w:val="00792B53"/>
    <w:rsid w:val="007B22E0"/>
    <w:rsid w:val="00822DF2"/>
    <w:rsid w:val="00824ECC"/>
    <w:rsid w:val="0083027D"/>
    <w:rsid w:val="00831C65"/>
    <w:rsid w:val="008A2A8C"/>
    <w:rsid w:val="008C0AF0"/>
    <w:rsid w:val="00911DA2"/>
    <w:rsid w:val="00934333"/>
    <w:rsid w:val="00940A7D"/>
    <w:rsid w:val="009430E4"/>
    <w:rsid w:val="0094734A"/>
    <w:rsid w:val="009948A7"/>
    <w:rsid w:val="009B5F52"/>
    <w:rsid w:val="009D464D"/>
    <w:rsid w:val="00A062E1"/>
    <w:rsid w:val="00A34997"/>
    <w:rsid w:val="00A46956"/>
    <w:rsid w:val="00AF0034"/>
    <w:rsid w:val="00B7053A"/>
    <w:rsid w:val="00B85104"/>
    <w:rsid w:val="00B90127"/>
    <w:rsid w:val="00BA4A0E"/>
    <w:rsid w:val="00BA6CFF"/>
    <w:rsid w:val="00BC3CA5"/>
    <w:rsid w:val="00BC4253"/>
    <w:rsid w:val="00BD6CEF"/>
    <w:rsid w:val="00BE1480"/>
    <w:rsid w:val="00C4142A"/>
    <w:rsid w:val="00C64336"/>
    <w:rsid w:val="00C819CA"/>
    <w:rsid w:val="00C8409D"/>
    <w:rsid w:val="00C94FA0"/>
    <w:rsid w:val="00D052E0"/>
    <w:rsid w:val="00D900E9"/>
    <w:rsid w:val="00D92086"/>
    <w:rsid w:val="00DB3085"/>
    <w:rsid w:val="00E02C7F"/>
    <w:rsid w:val="00E0485B"/>
    <w:rsid w:val="00E47B1F"/>
    <w:rsid w:val="00E510EF"/>
    <w:rsid w:val="00EA24CC"/>
    <w:rsid w:val="00EB1128"/>
    <w:rsid w:val="00ED385D"/>
    <w:rsid w:val="00EF0722"/>
    <w:rsid w:val="00F1752C"/>
    <w:rsid w:val="00F23D56"/>
    <w:rsid w:val="00F27137"/>
    <w:rsid w:val="00F573AB"/>
    <w:rsid w:val="00FA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D85F"/>
  <w15:chartTrackingRefBased/>
  <w15:docId w15:val="{C794D073-7F9E-B740-8BF7-B49E086B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1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127"/>
  </w:style>
  <w:style w:type="paragraph" w:styleId="Footer">
    <w:name w:val="footer"/>
    <w:basedOn w:val="Normal"/>
    <w:link w:val="Foot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127"/>
  </w:style>
  <w:style w:type="character" w:styleId="Hyperlink">
    <w:name w:val="Hyperlink"/>
    <w:basedOn w:val="DefaultParagraphFont"/>
    <w:uiPriority w:val="99"/>
    <w:unhideWhenUsed/>
    <w:rsid w:val="00B901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127"/>
    <w:rPr>
      <w:color w:val="605E5C"/>
      <w:shd w:val="clear" w:color="auto" w:fill="E1DFDD"/>
    </w:rPr>
  </w:style>
  <w:style w:type="paragraph" w:customStyle="1" w:styleId="Default">
    <w:name w:val="Default"/>
    <w:rsid w:val="00E4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47B1F"/>
  </w:style>
  <w:style w:type="table" w:styleId="TableGrid">
    <w:name w:val="Table Grid"/>
    <w:basedOn w:val="TableNormal"/>
    <w:uiPriority w:val="39"/>
    <w:rsid w:val="00C819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9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1A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6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rin.kamangar@morgan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443-885-3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A9F4-88C4-4B5B-A1DA-FF3BDE8B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Steiner</cp:lastModifiedBy>
  <cp:revision>2</cp:revision>
  <dcterms:created xsi:type="dcterms:W3CDTF">2023-02-22T15:39:00Z</dcterms:created>
  <dcterms:modified xsi:type="dcterms:W3CDTF">2023-02-22T15:39:00Z</dcterms:modified>
</cp:coreProperties>
</file>