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ind w:right="3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Medical Clearance and Proof of Immunization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ind w:right="3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ind w:right="3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ind w:right="3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ind w:right="3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ind w:right="3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ind w:right="3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 Name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:____________________________          Date of Birth:__________________________</w:t>
      </w:r>
    </w:p>
    <w:p w:rsidR="00000000" w:rsidDel="00000000" w:rsidP="00000000" w:rsidRDefault="00000000" w:rsidRPr="00000000" w14:paraId="00000008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Program:      Ascend/RISE            Faculty          Graduate Student         Undergraduate Student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12700</wp:posOffset>
                </wp:positionV>
                <wp:extent cx="168275" cy="1492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12700</wp:posOffset>
                </wp:positionV>
                <wp:extent cx="168275" cy="14922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Staff                       Other (Specify) 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1: Immunity to measles, Mumps, Rubella and Varicella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(attach lab reports if available)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12700</wp:posOffset>
                </wp:positionV>
                <wp:extent cx="165100" cy="1651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12700</wp:posOffset>
                </wp:positionV>
                <wp:extent cx="165100" cy="1651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ageBreakBefore w:val="0"/>
        <w:spacing w:line="259" w:lineRule="auto"/>
        <w:ind w:left="72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MMR &amp; Varicella Vaccination &amp;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MMR #1      _________     MMR #2     _________   MMR #3 (if given)    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Varicella #1 _________   Varicella #2   _________   Varicella #3(if given) ________</w:t>
      </w:r>
    </w:p>
    <w:p w:rsidR="00000000" w:rsidDel="00000000" w:rsidP="00000000" w:rsidRDefault="00000000" w:rsidRPr="00000000" w14:paraId="00000010">
      <w:pPr>
        <w:pageBreakBefore w:val="0"/>
        <w:spacing w:line="259" w:lineRule="auto"/>
        <w:ind w:left="288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59" w:lineRule="auto"/>
        <w:ind w:left="288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OR</w:t>
      </w:r>
    </w:p>
    <w:p w:rsidR="00000000" w:rsidDel="00000000" w:rsidP="00000000" w:rsidRDefault="00000000" w:rsidRPr="00000000" w14:paraId="00000012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MMR &amp; Varicella Immunity based on Titer Test results </w:t>
      </w:r>
    </w:p>
    <w:p w:rsidR="00000000" w:rsidDel="00000000" w:rsidP="00000000" w:rsidRDefault="00000000" w:rsidRPr="00000000" w14:paraId="00000014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Measles Titer (IgG)    Result Date:_______  Result:              POS            NEG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pageBreakBefore w:val="0"/>
        <w:spacing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Mumps Titer (IgG)     Result Date:_______  Result:              POS            NEG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ageBreakBefore w:val="0"/>
        <w:spacing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Rubella Titer (IgG)     Result Date:_______  Result:              POS            NEG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12700</wp:posOffset>
                </wp:positionV>
                <wp:extent cx="159994" cy="149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8703" y="3718088"/>
                          <a:ext cx="134594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12700</wp:posOffset>
                </wp:positionV>
                <wp:extent cx="159994" cy="149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994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Varicella Titer (IgG)   Result Date:_______  Result:              POS            NEG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25400</wp:posOffset>
                </wp:positionV>
                <wp:extent cx="168275" cy="150463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74563" y="3717469"/>
                          <a:ext cx="142875" cy="125063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25400</wp:posOffset>
                </wp:positionV>
                <wp:extent cx="168275" cy="150463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504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2: Immunity to Hepatitis 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(attach lab reports)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50800</wp:posOffset>
                </wp:positionV>
                <wp:extent cx="168275" cy="1492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50800</wp:posOffset>
                </wp:positionV>
                <wp:extent cx="168275" cy="14922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Documentation of complete Hep B series is required for all researchers who might come in contact with blood or blood products.</w:t>
      </w:r>
    </w:p>
    <w:p w:rsidR="00000000" w:rsidDel="00000000" w:rsidP="00000000" w:rsidRDefault="00000000" w:rsidRPr="00000000" w14:paraId="0000001B">
      <w:pPr>
        <w:pageBreakBefore w:val="0"/>
        <w:spacing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Hep B #1_________ (date)             Hep B #2___________(date)               HepB #3__________(date)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3: Immunity to Tetanus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50800</wp:posOffset>
                </wp:positionV>
                <wp:extent cx="168275" cy="149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50800</wp:posOffset>
                </wp:positionV>
                <wp:extent cx="168275" cy="1492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pageBreakBefore w:val="0"/>
        <w:spacing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Most recent Td booster ________(date within last 10 years)   Type    :  Td           Tdap (Adacel or Boostrix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4318000</wp:posOffset>
                </wp:positionH>
                <wp:positionV relativeFrom="paragraph">
                  <wp:posOffset>50800</wp:posOffset>
                </wp:positionV>
                <wp:extent cx="168275" cy="1492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4318000</wp:posOffset>
                </wp:positionH>
                <wp:positionV relativeFrom="paragraph">
                  <wp:posOffset>50800</wp:posOffset>
                </wp:positionV>
                <wp:extent cx="168275" cy="14922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50800</wp:posOffset>
                </wp:positionV>
                <wp:extent cx="168275" cy="1492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50800</wp:posOffset>
                </wp:positionV>
                <wp:extent cx="168275" cy="1492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ageBreakBefore w:val="0"/>
        <w:spacing w:line="259" w:lineRule="auto"/>
        <w:ind w:hanging="72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4: Tuberculosis screening skin test ( Chest X-Ray Or Quantiferon Gold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25400</wp:posOffset>
                </wp:positionV>
                <wp:extent cx="168275" cy="1492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Tuberculin skin test  (within 12 months of the start of program):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59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Placed______ Date Read_______ Size _______(mm of induration)            POS        NEG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12700</wp:posOffset>
                </wp:positionV>
                <wp:extent cx="168275" cy="1492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12700</wp:posOffset>
                </wp:positionV>
                <wp:extent cx="168275" cy="14922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12700</wp:posOffset>
                </wp:positionV>
                <wp:extent cx="168275" cy="1492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12700</wp:posOffset>
                </wp:positionV>
                <wp:extent cx="168275" cy="1492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pageBreakBefore w:val="0"/>
        <w:spacing w:line="259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Quantiferon Gold: ________ (date must be within 90 days of the start of program if skin test is positive)</w:t>
      </w:r>
    </w:p>
    <w:p w:rsidR="00000000" w:rsidDel="00000000" w:rsidP="00000000" w:rsidRDefault="00000000" w:rsidRPr="00000000" w14:paraId="00000025">
      <w:pPr>
        <w:pageBreakBefore w:val="0"/>
        <w:spacing w:line="259" w:lineRule="auto"/>
        <w:ind w:left="720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POS          NEG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168275" cy="1492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168275" cy="14922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If tuberculin skin test or Quantiferon Gold is POSITIVE  a chest x-ray must be done</w:t>
      </w:r>
    </w:p>
    <w:p w:rsidR="00000000" w:rsidDel="00000000" w:rsidP="00000000" w:rsidRDefault="00000000" w:rsidRPr="00000000" w14:paraId="00000028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Chest X-ray_________ (date must be within 12 months of program start)            Normal         Not normal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pageBreakBefore w:val="0"/>
        <w:spacing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Attach chest x-ray report if done; attach chest x-ray report if done)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chest X-Ray is positive</w:t>
      </w:r>
    </w:p>
    <w:p w:rsidR="00000000" w:rsidDel="00000000" w:rsidP="00000000" w:rsidRDefault="00000000" w:rsidRPr="00000000" w14:paraId="0000002C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Did the patient complete INH or comparable treatment?       Yes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38100</wp:posOffset>
                </wp:positionV>
                <wp:extent cx="168275" cy="14922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Patient currently free of signs or symptoms of active tuberculosis disease?          Yes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12700</wp:posOffset>
                </wp:positionV>
                <wp:extent cx="168275" cy="1492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12700</wp:posOffset>
                </wp:positionV>
                <wp:extent cx="168275" cy="1492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5. I have used a respirator in the past          </w:t>
        <w:tab/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68275" cy="1492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    (If yes, patient must compete a fit test at MSU annuall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y)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6: Health Statement (completed by Health Care Provider)</w:t>
      </w:r>
    </w:p>
    <w:p w:rsidR="00000000" w:rsidDel="00000000" w:rsidP="00000000" w:rsidRDefault="00000000" w:rsidRPr="00000000" w14:paraId="00000033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most recent physical examination was ___________ (date must be within 12 months of start program) for ______________________________ (patient’s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my signature below, I certify that this individual is in good health and does not appear to have evidence of an illness or impairment that may pose a risk in the academic animal laboratory setting with</w:t>
      </w:r>
    </w:p>
    <w:p w:rsidR="00000000" w:rsidDel="00000000" w:rsidP="00000000" w:rsidRDefault="00000000" w:rsidRPr="00000000" w14:paraId="00000036">
      <w:pPr>
        <w:pageBreakBefore w:val="0"/>
        <w:spacing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59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exceptions. The patient is clear to work in an academic animal laboratory setting and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 perform animal care and use activitie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no accommodations due to health status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23813</wp:posOffset>
                </wp:positionV>
                <wp:extent cx="165100" cy="165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23813</wp:posOffset>
                </wp:positionV>
                <wp:extent cx="165100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pageBreakBefore w:val="0"/>
        <w:spacing w:line="259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59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Some Exceptions. The patient can work in an academic animal laboratory setting but requires the following accommodations to mitigate any  risks due to health status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14288</wp:posOffset>
                </wp:positionV>
                <wp:extent cx="168275" cy="1492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-333374</wp:posOffset>
                </wp:positionH>
                <wp:positionV relativeFrom="paragraph">
                  <wp:posOffset>14288</wp:posOffset>
                </wp:positionV>
                <wp:extent cx="168275" cy="14922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pageBreakBefore w:val="0"/>
        <w:spacing w:line="259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B">
      <w:pPr>
        <w:pageBreakBefore w:val="0"/>
        <w:spacing w:line="259" w:lineRule="auto"/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______________________________________________________________________________</w:t>
      </w:r>
    </w:p>
    <w:p w:rsidR="00000000" w:rsidDel="00000000" w:rsidP="00000000" w:rsidRDefault="00000000" w:rsidRPr="00000000" w14:paraId="0000003C">
      <w:pPr>
        <w:pageBreakBefore w:val="0"/>
        <w:spacing w:line="259" w:lineRule="auto"/>
        <w:ind w:left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Specify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on this document or attach additional information regarding any exceptions or needed accommodations for working in an academic or clinical animal laboratory setting</w:t>
      </w:r>
    </w:p>
    <w:p w:rsidR="00000000" w:rsidDel="00000000" w:rsidP="00000000" w:rsidRDefault="00000000" w:rsidRPr="00000000" w14:paraId="0000003D">
      <w:pPr>
        <w:pageBreakBefore w:val="0"/>
        <w:spacing w:line="259" w:lineRule="auto"/>
        <w:ind w:firstLine="72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Clinician name and title: ________________________   </w:t>
      </w:r>
    </w:p>
    <w:p w:rsidR="00000000" w:rsidDel="00000000" w:rsidP="00000000" w:rsidRDefault="00000000" w:rsidRPr="00000000" w14:paraId="00000040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address and phone number</w:t>
      </w:r>
    </w:p>
    <w:p w:rsidR="00000000" w:rsidDel="00000000" w:rsidP="00000000" w:rsidRDefault="00000000" w:rsidRPr="00000000" w14:paraId="00000043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Signature: ___________________________________________ Date:___________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wr1ls8m1g8p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xgxsic5v7qw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dh1101chpn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0.png"/><Relationship Id="rId22" Type="http://schemas.openxmlformats.org/officeDocument/2006/relationships/image" Target="media/image6.png"/><Relationship Id="rId21" Type="http://schemas.openxmlformats.org/officeDocument/2006/relationships/image" Target="media/image16.png"/><Relationship Id="rId24" Type="http://schemas.openxmlformats.org/officeDocument/2006/relationships/image" Target="media/image11.png"/><Relationship Id="rId23" Type="http://schemas.openxmlformats.org/officeDocument/2006/relationships/image" Target="media/image3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2.png"/><Relationship Id="rId26" Type="http://schemas.openxmlformats.org/officeDocument/2006/relationships/image" Target="media/image13.png"/><Relationship Id="rId25" Type="http://schemas.openxmlformats.org/officeDocument/2006/relationships/image" Target="media/image9.png"/><Relationship Id="rId28" Type="http://schemas.openxmlformats.org/officeDocument/2006/relationships/image" Target="media/image15.png"/><Relationship Id="rId27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29" Type="http://schemas.openxmlformats.org/officeDocument/2006/relationships/image" Target="media/image29.png"/><Relationship Id="rId7" Type="http://schemas.openxmlformats.org/officeDocument/2006/relationships/image" Target="media/image20.png"/><Relationship Id="rId8" Type="http://schemas.openxmlformats.org/officeDocument/2006/relationships/image" Target="media/image25.png"/><Relationship Id="rId31" Type="http://schemas.openxmlformats.org/officeDocument/2006/relationships/image" Target="media/image14.png"/><Relationship Id="rId30" Type="http://schemas.openxmlformats.org/officeDocument/2006/relationships/image" Target="media/image33.png"/><Relationship Id="rId11" Type="http://schemas.openxmlformats.org/officeDocument/2006/relationships/image" Target="media/image21.png"/><Relationship Id="rId33" Type="http://schemas.openxmlformats.org/officeDocument/2006/relationships/image" Target="media/image23.png"/><Relationship Id="rId10" Type="http://schemas.openxmlformats.org/officeDocument/2006/relationships/image" Target="media/image19.png"/><Relationship Id="rId32" Type="http://schemas.openxmlformats.org/officeDocument/2006/relationships/image" Target="media/image28.png"/><Relationship Id="rId13" Type="http://schemas.openxmlformats.org/officeDocument/2006/relationships/image" Target="media/image18.png"/><Relationship Id="rId35" Type="http://schemas.openxmlformats.org/officeDocument/2006/relationships/image" Target="media/image5.png"/><Relationship Id="rId12" Type="http://schemas.openxmlformats.org/officeDocument/2006/relationships/image" Target="media/image10.png"/><Relationship Id="rId34" Type="http://schemas.openxmlformats.org/officeDocument/2006/relationships/image" Target="media/image27.png"/><Relationship Id="rId15" Type="http://schemas.openxmlformats.org/officeDocument/2006/relationships/image" Target="media/image26.png"/><Relationship Id="rId37" Type="http://schemas.openxmlformats.org/officeDocument/2006/relationships/image" Target="media/image4.png"/><Relationship Id="rId14" Type="http://schemas.openxmlformats.org/officeDocument/2006/relationships/image" Target="media/image1.png"/><Relationship Id="rId36" Type="http://schemas.openxmlformats.org/officeDocument/2006/relationships/image" Target="media/image17.png"/><Relationship Id="rId17" Type="http://schemas.openxmlformats.org/officeDocument/2006/relationships/image" Target="media/image2.png"/><Relationship Id="rId39" Type="http://schemas.openxmlformats.org/officeDocument/2006/relationships/image" Target="media/image24.png"/><Relationship Id="rId16" Type="http://schemas.openxmlformats.org/officeDocument/2006/relationships/image" Target="media/image34.png"/><Relationship Id="rId38" Type="http://schemas.openxmlformats.org/officeDocument/2006/relationships/image" Target="media/image3.png"/><Relationship Id="rId19" Type="http://schemas.openxmlformats.org/officeDocument/2006/relationships/image" Target="media/image31.png"/><Relationship Id="rId1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