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35"/>
        <w:jc w:val="center"/>
        <w:rPr>
          <w:b w:val="1"/>
          <w:sz w:val="28"/>
          <w:szCs w:val="28"/>
        </w:rPr>
      </w:pPr>
      <w:bookmarkStart w:colFirst="0" w:colLast="0" w:name="_heading=h.gjdgxs" w:id="0"/>
      <w:bookmarkEnd w:id="0"/>
      <w:r w:rsidDel="00000000" w:rsidR="00000000" w:rsidRPr="00000000">
        <w:rPr>
          <w:b w:val="1"/>
          <w:sz w:val="28"/>
          <w:szCs w:val="28"/>
          <w:rtl w:val="0"/>
        </w:rPr>
        <w:t xml:space="preserve">Laboratory Checklist for Animal Research (adapted from MVA and JHU animal use policies)</w:t>
      </w:r>
    </w:p>
    <w:p w:rsidR="00000000" w:rsidDel="00000000" w:rsidP="00000000" w:rsidRDefault="00000000" w:rsidRPr="00000000" w14:paraId="00000002">
      <w:pPr>
        <w:ind w:left="235"/>
        <w:jc w:val="left"/>
        <w:rPr>
          <w:b w:val="1"/>
          <w:sz w:val="28"/>
          <w:szCs w:val="28"/>
        </w:rPr>
      </w:pPr>
      <w:bookmarkStart w:colFirst="0" w:colLast="0" w:name="_heading=h.budu15kf875w" w:id="1"/>
      <w:bookmarkEnd w:id="1"/>
      <w:r w:rsidDel="00000000" w:rsidR="00000000" w:rsidRPr="00000000">
        <w:rPr>
          <w:b w:val="1"/>
          <w:sz w:val="28"/>
          <w:szCs w:val="28"/>
          <w:rtl w:val="0"/>
        </w:rPr>
        <w:t xml:space="preserve">Person completing the Checklist (name and title) _____________________________________</w:t>
      </w:r>
    </w:p>
    <w:p w:rsidR="00000000" w:rsidDel="00000000" w:rsidP="00000000" w:rsidRDefault="00000000" w:rsidRPr="00000000" w14:paraId="00000003">
      <w:pPr>
        <w:ind w:left="235"/>
        <w:jc w:val="left"/>
        <w:rPr>
          <w:b w:val="1"/>
          <w:sz w:val="28"/>
          <w:szCs w:val="28"/>
        </w:rPr>
      </w:pPr>
      <w:bookmarkStart w:colFirst="0" w:colLast="0" w:name="_heading=h.yxv91noqvj4r" w:id="2"/>
      <w:bookmarkEnd w:id="2"/>
      <w:r w:rsidDel="00000000" w:rsidR="00000000" w:rsidRPr="00000000">
        <w:rPr>
          <w:b w:val="1"/>
          <w:sz w:val="28"/>
          <w:szCs w:val="28"/>
          <w:rtl w:val="0"/>
        </w:rPr>
        <w:t xml:space="preserve">______________________________________________________________________________</w:t>
      </w:r>
    </w:p>
    <w:p w:rsidR="00000000" w:rsidDel="00000000" w:rsidP="00000000" w:rsidRDefault="00000000" w:rsidRPr="00000000" w14:paraId="00000004">
      <w:pPr>
        <w:ind w:left="235"/>
        <w:jc w:val="left"/>
        <w:rPr>
          <w:b w:val="1"/>
          <w:sz w:val="28"/>
          <w:szCs w:val="28"/>
        </w:rPr>
      </w:pPr>
      <w:bookmarkStart w:colFirst="0" w:colLast="0" w:name="_heading=h.t6w1mkxo5i5y" w:id="3"/>
      <w:bookmarkEnd w:id="3"/>
      <w:r w:rsidDel="00000000" w:rsidR="00000000" w:rsidRPr="00000000">
        <w:rPr>
          <w:rtl w:val="0"/>
        </w:rPr>
      </w:r>
    </w:p>
    <w:p w:rsidR="00000000" w:rsidDel="00000000" w:rsidP="00000000" w:rsidRDefault="00000000" w:rsidRPr="00000000" w14:paraId="00000005">
      <w:pPr>
        <w:ind w:left="235"/>
        <w:jc w:val="left"/>
        <w:rPr>
          <w:b w:val="1"/>
          <w:sz w:val="28"/>
          <w:szCs w:val="28"/>
        </w:rPr>
      </w:pPr>
      <w:bookmarkStart w:colFirst="0" w:colLast="0" w:name="_heading=h.pgy0vde0imv8" w:id="4"/>
      <w:bookmarkEnd w:id="4"/>
      <w:r w:rsidDel="00000000" w:rsidR="00000000" w:rsidRPr="00000000">
        <w:rPr>
          <w:b w:val="1"/>
          <w:sz w:val="28"/>
          <w:szCs w:val="28"/>
          <w:rtl w:val="0"/>
        </w:rPr>
        <w:t xml:space="preserve">Date of inspection_______________________________</w:t>
      </w:r>
    </w:p>
    <w:p w:rsidR="00000000" w:rsidDel="00000000" w:rsidP="00000000" w:rsidRDefault="00000000" w:rsidRPr="00000000" w14:paraId="00000006">
      <w:pPr>
        <w:spacing w:after="0" w:line="249" w:lineRule="auto"/>
        <w:ind w:left="223" w:hanging="10"/>
        <w:rPr/>
      </w:pPr>
      <w:r w:rsidDel="00000000" w:rsidR="00000000" w:rsidRPr="00000000">
        <w:rPr>
          <w:rtl w:val="0"/>
        </w:rPr>
        <w:t xml:space="preserve">The purpose of this list is to provide basic policies and basic requirements of the IACUC and for all personnel using animals in research and teaching.</w:t>
      </w:r>
    </w:p>
    <w:p w:rsidR="00000000" w:rsidDel="00000000" w:rsidP="00000000" w:rsidRDefault="00000000" w:rsidRPr="00000000" w14:paraId="00000007">
      <w:pPr>
        <w:spacing w:after="0" w:line="249" w:lineRule="auto"/>
        <w:ind w:left="213" w:firstLine="0"/>
        <w:rPr/>
      </w:pPr>
      <w:r w:rsidDel="00000000" w:rsidR="00000000" w:rsidRPr="00000000">
        <w:rPr>
          <w:rtl w:val="0"/>
        </w:rPr>
      </w:r>
    </w:p>
    <w:p w:rsidR="00000000" w:rsidDel="00000000" w:rsidP="00000000" w:rsidRDefault="00000000" w:rsidRPr="00000000" w14:paraId="00000008">
      <w:pPr>
        <w:spacing w:after="0" w:line="249" w:lineRule="auto"/>
        <w:ind w:left="223" w:hanging="10"/>
        <w:rPr/>
      </w:pPr>
      <w:r w:rsidDel="00000000" w:rsidR="00000000" w:rsidRPr="00000000">
        <w:rPr>
          <w:rtl w:val="0"/>
        </w:rPr>
      </w:r>
    </w:p>
    <w:p w:rsidR="00000000" w:rsidDel="00000000" w:rsidP="00000000" w:rsidRDefault="00000000" w:rsidRPr="00000000" w14:paraId="00000009">
      <w:pPr>
        <w:spacing w:after="0" w:line="249" w:lineRule="auto"/>
        <w:ind w:left="223" w:hanging="10"/>
        <w:rPr/>
      </w:pPr>
      <w:r w:rsidDel="00000000" w:rsidR="00000000" w:rsidRPr="00000000">
        <w:rPr>
          <w:rtl w:val="0"/>
        </w:rPr>
        <w:t xml:space="preserve">The IACUC will Review the requirements to ensure compliance in preparation for initial assurance assessment, laboratory audits, and any regulatory site visit if necessary.  The requirements are based MSU policies, PHS Policy on Humane Care and Use of Laboratory Animals, Guide for the Care and Use of Laboratory Animals, USDA Animal Welfare Act, and AVMA Guidelines on Euthanasia.  </w:t>
      </w:r>
    </w:p>
    <w:p w:rsidR="00000000" w:rsidDel="00000000" w:rsidP="00000000" w:rsidRDefault="00000000" w:rsidRPr="00000000" w14:paraId="0000000A">
      <w:pPr>
        <w:spacing w:after="0" w:line="249" w:lineRule="auto"/>
        <w:ind w:left="223" w:hanging="10"/>
        <w:rPr/>
      </w:pPr>
      <w:r w:rsidDel="00000000" w:rsidR="00000000" w:rsidRPr="00000000">
        <w:rPr>
          <w:rtl w:val="0"/>
        </w:rPr>
      </w:r>
    </w:p>
    <w:p w:rsidR="00000000" w:rsidDel="00000000" w:rsidP="00000000" w:rsidRDefault="00000000" w:rsidRPr="00000000" w14:paraId="0000000B">
      <w:pPr>
        <w:spacing w:after="0" w:line="249" w:lineRule="auto"/>
        <w:ind w:left="223" w:hanging="10"/>
        <w:rPr/>
      </w:pPr>
      <w:r w:rsidDel="00000000" w:rsidR="00000000" w:rsidRPr="00000000">
        <w:rPr>
          <w:rtl w:val="0"/>
        </w:rPr>
        <w:t xml:space="preserve">If the policies has not applicable (e.g., we have not bred animals) enter NA</w:t>
      </w:r>
    </w:p>
    <w:p w:rsidR="00000000" w:rsidDel="00000000" w:rsidP="00000000" w:rsidRDefault="00000000" w:rsidRPr="00000000" w14:paraId="0000000C">
      <w:pPr>
        <w:spacing w:after="0" w:lineRule="auto"/>
        <w:ind w:left="228"/>
        <w:rPr/>
      </w:pPr>
      <w:r w:rsidDel="00000000" w:rsidR="00000000" w:rsidRPr="00000000">
        <w:rPr>
          <w:rtl w:val="0"/>
        </w:rPr>
        <w:t xml:space="preserve"> </w:t>
      </w:r>
    </w:p>
    <w:tbl>
      <w:tblPr>
        <w:tblStyle w:val="Table1"/>
        <w:tblW w:w="10275.0" w:type="dxa"/>
        <w:jc w:val="left"/>
        <w:tblInd w:w="120.0" w:type="dxa"/>
        <w:tblLayout w:type="fixed"/>
        <w:tblLook w:val="0400"/>
      </w:tblPr>
      <w:tblGrid>
        <w:gridCol w:w="1830"/>
        <w:gridCol w:w="8445"/>
        <w:tblGridChange w:id="0">
          <w:tblGrid>
            <w:gridCol w:w="1830"/>
            <w:gridCol w:w="8445"/>
          </w:tblGrid>
        </w:tblGridChange>
      </w:tblGrid>
      <w:tr>
        <w:trPr>
          <w:trHeight w:val="305"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ind w:left="2"/>
              <w:rPr/>
            </w:pPr>
            <w:r w:rsidDel="00000000" w:rsidR="00000000" w:rsidRPr="00000000">
              <w:rPr>
                <w:b w:val="1"/>
                <w:sz w:val="24"/>
                <w:szCs w:val="24"/>
                <w:rtl w:val="0"/>
              </w:rPr>
              <w:t xml:space="preserve">PROTOCOL and PERSONNEL </w:t>
            </w:r>
            <w:r w:rsidDel="00000000" w:rsidR="00000000" w:rsidRPr="00000000">
              <w:rPr>
                <w:rtl w:val="0"/>
              </w:rPr>
            </w:r>
          </w:p>
        </w:tc>
      </w:tr>
      <w:tr>
        <w:trPr>
          <w:trHeight w:val="305"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ind w:left="2"/>
              <w:rPr>
                <w:b w:val="1"/>
                <w:sz w:val="24"/>
                <w:szCs w:val="24"/>
              </w:rPr>
            </w:pPr>
            <w:r w:rsidDel="00000000" w:rsidR="00000000" w:rsidRPr="00000000">
              <w:rPr>
                <w:b w:val="1"/>
                <w:sz w:val="24"/>
                <w:szCs w:val="24"/>
                <w:rtl w:val="0"/>
              </w:rPr>
              <w:t xml:space="preserve">Compliant (Y/N or NA)                                        Policies</w:t>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rPr/>
            </w:pPr>
            <w:r w:rsidDel="00000000" w:rsidR="00000000" w:rsidRPr="00000000">
              <w:rPr>
                <w:sz w:val="20"/>
                <w:szCs w:val="20"/>
                <w:rtl w:val="0"/>
              </w:rPr>
              <w:t xml:space="preserve">Animal use protocol must be </w:t>
            </w:r>
            <w:r w:rsidDel="00000000" w:rsidR="00000000" w:rsidRPr="00000000">
              <w:rPr>
                <w:b w:val="1"/>
                <w:sz w:val="20"/>
                <w:szCs w:val="20"/>
                <w:rtl w:val="0"/>
              </w:rPr>
              <w:t xml:space="preserve">approved</w:t>
            </w:r>
            <w:r w:rsidDel="00000000" w:rsidR="00000000" w:rsidRPr="00000000">
              <w:rPr>
                <w:sz w:val="20"/>
                <w:szCs w:val="20"/>
                <w:rtl w:val="0"/>
              </w:rPr>
              <w:t xml:space="preserve"> and accurately describe </w:t>
            </w:r>
            <w:r w:rsidDel="00000000" w:rsidR="00000000" w:rsidRPr="00000000">
              <w:rPr>
                <w:i w:val="1"/>
                <w:sz w:val="20"/>
                <w:szCs w:val="20"/>
                <w:rtl w:val="0"/>
              </w:rPr>
              <w:t xml:space="preserve">all of the procedures</w:t>
            </w:r>
            <w:r w:rsidDel="00000000" w:rsidR="00000000" w:rsidRPr="00000000">
              <w:rPr>
                <w:sz w:val="20"/>
                <w:szCs w:val="20"/>
                <w:rtl w:val="0"/>
              </w:rPr>
              <w:t xml:space="preserve"> performed on animals.  </w:t>
            </w:r>
            <w:r w:rsidDel="00000000" w:rsidR="00000000" w:rsidRPr="00000000">
              <w:rPr>
                <w:rtl w:val="0"/>
              </w:rPr>
            </w:r>
          </w:p>
        </w:tc>
      </w:tr>
      <w:tr>
        <w:trPr>
          <w:trHeight w:val="49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rPr/>
            </w:pPr>
            <w:r w:rsidDel="00000000" w:rsidR="00000000" w:rsidRPr="00000000">
              <w:rPr>
                <w:sz w:val="20"/>
                <w:szCs w:val="20"/>
                <w:rtl w:val="0"/>
              </w:rPr>
              <w:t xml:space="preserve">A current version of the approved </w:t>
            </w:r>
            <w:r w:rsidDel="00000000" w:rsidR="00000000" w:rsidRPr="00000000">
              <w:rPr>
                <w:b w:val="1"/>
                <w:sz w:val="20"/>
                <w:szCs w:val="20"/>
                <w:rtl w:val="0"/>
              </w:rPr>
              <w:t xml:space="preserve">protocol must be available</w:t>
            </w:r>
            <w:r w:rsidDel="00000000" w:rsidR="00000000" w:rsidRPr="00000000">
              <w:rPr>
                <w:sz w:val="20"/>
                <w:szCs w:val="20"/>
                <w:rtl w:val="0"/>
              </w:rPr>
              <w:t xml:space="preserve"> as a reference for all animal handlers.  A hard copy must be in the laboratory or animal handlers must know how to easily access the protocol online.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rPr/>
            </w:pPr>
            <w:r w:rsidDel="00000000" w:rsidR="00000000" w:rsidRPr="00000000">
              <w:rPr>
                <w:sz w:val="20"/>
                <w:szCs w:val="20"/>
                <w:rtl w:val="0"/>
              </w:rPr>
              <w:t xml:space="preserve">Animal handlers must </w:t>
            </w:r>
            <w:r w:rsidDel="00000000" w:rsidR="00000000" w:rsidRPr="00000000">
              <w:rPr>
                <w:b w:val="1"/>
                <w:sz w:val="20"/>
                <w:szCs w:val="20"/>
                <w:rtl w:val="0"/>
              </w:rPr>
              <w:t xml:space="preserve">read the protocol</w:t>
            </w:r>
            <w:r w:rsidDel="00000000" w:rsidR="00000000" w:rsidRPr="00000000">
              <w:rPr>
                <w:sz w:val="20"/>
                <w:szCs w:val="20"/>
                <w:rtl w:val="0"/>
              </w:rPr>
              <w:t xml:space="preserve"> and be aware of the procedures listed on the approved protocol and understand that those are the </w:t>
            </w:r>
            <w:r w:rsidDel="00000000" w:rsidR="00000000" w:rsidRPr="00000000">
              <w:rPr>
                <w:i w:val="1"/>
                <w:sz w:val="20"/>
                <w:szCs w:val="20"/>
                <w:rtl w:val="0"/>
              </w:rPr>
              <w:t xml:space="preserve">only procedures</w:t>
            </w:r>
            <w:r w:rsidDel="00000000" w:rsidR="00000000" w:rsidRPr="00000000">
              <w:rPr>
                <w:sz w:val="20"/>
                <w:szCs w:val="20"/>
                <w:rtl w:val="0"/>
              </w:rPr>
              <w:t xml:space="preserve"> that can be conducted without a protocol modification.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rPr>
                <w:sz w:val="20"/>
                <w:szCs w:val="20"/>
              </w:rPr>
            </w:pPr>
            <w:r w:rsidDel="00000000" w:rsidR="00000000" w:rsidRPr="00000000">
              <w:rPr>
                <w:sz w:val="20"/>
                <w:szCs w:val="20"/>
                <w:rtl w:val="0"/>
              </w:rPr>
              <w:t xml:space="preserve">Personnel should be aware of the roles of the IACUC in (protocol modifications/approval), animal handler training/compliance, and animal procurement/housing/husbandry/technical support.</w:t>
            </w:r>
          </w:p>
          <w:p w:rsidR="00000000" w:rsidDel="00000000" w:rsidP="00000000" w:rsidRDefault="00000000" w:rsidRPr="00000000" w14:paraId="00000019">
            <w:pPr>
              <w:rPr/>
            </w:pP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ind w:left="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sz w:val="20"/>
                <w:szCs w:val="20"/>
              </w:rPr>
            </w:pPr>
            <w:r w:rsidDel="00000000" w:rsidR="00000000" w:rsidRPr="00000000">
              <w:rPr>
                <w:sz w:val="20"/>
                <w:szCs w:val="20"/>
                <w:rtl w:val="0"/>
              </w:rPr>
              <w:t xml:space="preserve">New animal handlers must attend the Animal Research Orientation Seminar and complete all online CITI  training modules </w:t>
            </w:r>
          </w:p>
          <w:p w:rsidR="00000000" w:rsidDel="00000000" w:rsidP="00000000" w:rsidRDefault="00000000" w:rsidRPr="00000000" w14:paraId="0000001C">
            <w:pPr>
              <w:rPr>
                <w:sz w:val="20"/>
                <w:szCs w:val="20"/>
              </w:rPr>
            </w:pPr>
            <w:r w:rsidDel="00000000" w:rsidR="00000000" w:rsidRPr="00000000">
              <w:rPr>
                <w:sz w:val="20"/>
                <w:szCs w:val="20"/>
                <w:rtl w:val="0"/>
              </w:rPr>
              <w:t xml:space="preserve">Responsible conduct </w:t>
            </w:r>
          </w:p>
          <w:p w:rsidR="00000000" w:rsidDel="00000000" w:rsidP="00000000" w:rsidRDefault="00000000" w:rsidRPr="00000000" w14:paraId="0000001D">
            <w:pPr>
              <w:rPr>
                <w:sz w:val="20"/>
                <w:szCs w:val="20"/>
              </w:rPr>
            </w:pPr>
            <w:r w:rsidDel="00000000" w:rsidR="00000000" w:rsidRPr="00000000">
              <w:rPr>
                <w:sz w:val="20"/>
                <w:szCs w:val="20"/>
                <w:rtl w:val="0"/>
              </w:rPr>
              <w:t xml:space="preserve">Working with IACUC</w:t>
            </w:r>
          </w:p>
          <w:p w:rsidR="00000000" w:rsidDel="00000000" w:rsidP="00000000" w:rsidRDefault="00000000" w:rsidRPr="00000000" w14:paraId="0000001E">
            <w:pPr>
              <w:rPr>
                <w:sz w:val="20"/>
                <w:szCs w:val="20"/>
              </w:rPr>
            </w:pPr>
            <w:r w:rsidDel="00000000" w:rsidR="00000000" w:rsidRPr="00000000">
              <w:rPr>
                <w:sz w:val="20"/>
                <w:szCs w:val="20"/>
                <w:rtl w:val="0"/>
              </w:rPr>
              <w:t xml:space="preserve">Working with species specific to the research (e.g., pain and distress in laboratory mice)</w:t>
            </w:r>
          </w:p>
          <w:p w:rsidR="00000000" w:rsidDel="00000000" w:rsidP="00000000" w:rsidRDefault="00000000" w:rsidRPr="00000000" w14:paraId="0000001F">
            <w:pPr>
              <w:rPr>
                <w:sz w:val="20"/>
                <w:szCs w:val="20"/>
              </w:rPr>
            </w:pP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ind w:left="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sz w:val="20"/>
                <w:szCs w:val="20"/>
              </w:rPr>
            </w:pPr>
            <w:r w:rsidDel="00000000" w:rsidR="00000000" w:rsidRPr="00000000">
              <w:rPr>
                <w:sz w:val="20"/>
                <w:szCs w:val="20"/>
                <w:rtl w:val="0"/>
              </w:rPr>
              <w:t xml:space="preserve">Personnel must have </w:t>
            </w:r>
            <w:r w:rsidDel="00000000" w:rsidR="00000000" w:rsidRPr="00000000">
              <w:rPr>
                <w:b w:val="1"/>
                <w:sz w:val="20"/>
                <w:szCs w:val="20"/>
                <w:rtl w:val="0"/>
              </w:rPr>
              <w:t xml:space="preserve">completed</w:t>
            </w:r>
            <w:r w:rsidDel="00000000" w:rsidR="00000000" w:rsidRPr="00000000">
              <w:rPr>
                <w:sz w:val="20"/>
                <w:szCs w:val="20"/>
                <w:rtl w:val="0"/>
              </w:rPr>
              <w:t xml:space="preserve"> basic animal laboratory safety training and taken the quiz with at least 80%</w:t>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ind w:left="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rPr>
                <w:sz w:val="20"/>
                <w:szCs w:val="20"/>
              </w:rPr>
            </w:pPr>
            <w:r w:rsidDel="00000000" w:rsidR="00000000" w:rsidRPr="00000000">
              <w:rPr>
                <w:sz w:val="20"/>
                <w:szCs w:val="20"/>
                <w:rtl w:val="0"/>
              </w:rPr>
              <w:t xml:space="preserve">Personnel must have </w:t>
            </w:r>
            <w:r w:rsidDel="00000000" w:rsidR="00000000" w:rsidRPr="00000000">
              <w:rPr>
                <w:b w:val="1"/>
                <w:sz w:val="20"/>
                <w:szCs w:val="20"/>
                <w:rtl w:val="0"/>
              </w:rPr>
              <w:t xml:space="preserve">completed training  on animal handling and</w:t>
            </w:r>
            <w:r w:rsidDel="00000000" w:rsidR="00000000" w:rsidRPr="00000000">
              <w:rPr>
                <w:sz w:val="20"/>
                <w:szCs w:val="20"/>
                <w:rtl w:val="0"/>
              </w:rPr>
              <w:t xml:space="preserve"> recognition of clinical  symptoms of distress in laboratory rodents </w:t>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ind w:left="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sz w:val="20"/>
                <w:szCs w:val="20"/>
              </w:rPr>
            </w:pPr>
            <w:r w:rsidDel="00000000" w:rsidR="00000000" w:rsidRPr="00000000">
              <w:rPr>
                <w:sz w:val="20"/>
                <w:szCs w:val="20"/>
                <w:rtl w:val="0"/>
              </w:rPr>
              <w:t xml:space="preserve">Personnel must be listed on an approved protocol as an </w:t>
            </w:r>
            <w:r w:rsidDel="00000000" w:rsidR="00000000" w:rsidRPr="00000000">
              <w:rPr>
                <w:b w:val="1"/>
                <w:sz w:val="20"/>
                <w:szCs w:val="20"/>
                <w:rtl w:val="0"/>
              </w:rPr>
              <w:t xml:space="preserve">animal handler before working with animals</w:t>
            </w:r>
            <w:r w:rsidDel="00000000" w:rsidR="00000000" w:rsidRPr="00000000">
              <w:rPr>
                <w:sz w:val="20"/>
                <w:szCs w:val="20"/>
                <w:rtl w:val="0"/>
              </w:rPr>
              <w:t xml:space="preserve">.  Unapproved personnel are not permitted to touch animals or enter the vivarium (unless accompanied by an approved animal handler or PI).  </w:t>
            </w:r>
          </w:p>
        </w:tc>
      </w:tr>
      <w:tr>
        <w:trPr>
          <w:trHeight w:val="44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rPr/>
            </w:pPr>
            <w:r w:rsidDel="00000000" w:rsidR="00000000" w:rsidRPr="00000000">
              <w:rPr>
                <w:sz w:val="20"/>
                <w:szCs w:val="20"/>
                <w:rtl w:val="0"/>
              </w:rPr>
              <w:t xml:space="preserve">Personnel are responsible for adhering to all </w:t>
            </w:r>
            <w:r w:rsidDel="00000000" w:rsidR="00000000" w:rsidRPr="00000000">
              <w:rPr>
                <w:b w:val="1"/>
                <w:sz w:val="20"/>
                <w:szCs w:val="20"/>
                <w:rtl w:val="0"/>
              </w:rPr>
              <w:t xml:space="preserve">IACUC Policies</w:t>
            </w:r>
            <w:r w:rsidDel="00000000" w:rsidR="00000000" w:rsidRPr="00000000">
              <w:rPr>
                <w:sz w:val="20"/>
                <w:szCs w:val="20"/>
                <w:rtl w:val="0"/>
              </w:rPr>
              <w:t xml:space="preserve"> and have an understanding of where to locate them</w:t>
            </w: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r>
          </w:p>
        </w:tc>
      </w:tr>
      <w:tr>
        <w:trPr>
          <w:trHeight w:val="74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rPr>
                <w:sz w:val="20"/>
                <w:szCs w:val="20"/>
              </w:rPr>
            </w:pPr>
            <w:r w:rsidDel="00000000" w:rsidR="00000000" w:rsidRPr="00000000">
              <w:rPr>
                <w:b w:val="1"/>
                <w:sz w:val="20"/>
                <w:szCs w:val="20"/>
                <w:rtl w:val="0"/>
              </w:rPr>
              <w:t xml:space="preserve">Is responsible for reporting observed or suspected </w:t>
            </w:r>
            <w:r w:rsidDel="00000000" w:rsidR="00000000" w:rsidRPr="00000000">
              <w:rPr>
                <w:sz w:val="20"/>
                <w:szCs w:val="20"/>
                <w:rtl w:val="0"/>
              </w:rPr>
              <w:t xml:space="preserve">animal abuse, mistreatment, or non-compliance with approved protocols, University policy, local, state, or federal regulations.  Concerns can also be made anonymously and </w:t>
            </w:r>
          </w:p>
          <w:p w:rsidR="00000000" w:rsidDel="00000000" w:rsidP="00000000" w:rsidRDefault="00000000" w:rsidRPr="00000000" w14:paraId="0000002B">
            <w:pPr>
              <w:rPr/>
            </w:pPr>
            <w:r w:rsidDel="00000000" w:rsidR="00000000" w:rsidRPr="00000000">
              <w:rPr>
                <w:sz w:val="20"/>
                <w:szCs w:val="20"/>
                <w:rtl w:val="0"/>
              </w:rPr>
              <w:t xml:space="preserve"> should be reported to ___________________________________</w:t>
            </w:r>
            <w:r w:rsidDel="00000000" w:rsidR="00000000" w:rsidRPr="00000000">
              <w:rPr>
                <w:rtl w:val="0"/>
              </w:rPr>
            </w:r>
          </w:p>
        </w:tc>
      </w:tr>
      <w:tr>
        <w:trPr>
          <w:trHeight w:val="74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rPr/>
            </w:pPr>
            <w:r w:rsidDel="00000000" w:rsidR="00000000" w:rsidRPr="00000000">
              <w:rPr>
                <w:sz w:val="20"/>
                <w:szCs w:val="20"/>
                <w:rtl w:val="0"/>
              </w:rPr>
              <w:t xml:space="preserve">Animal handlers should be thoroughly </w:t>
            </w:r>
            <w:r w:rsidDel="00000000" w:rsidR="00000000" w:rsidRPr="00000000">
              <w:rPr>
                <w:b w:val="1"/>
                <w:sz w:val="20"/>
                <w:szCs w:val="20"/>
                <w:rtl w:val="0"/>
              </w:rPr>
              <w:t xml:space="preserve">trained in each procedure</w:t>
            </w:r>
            <w:r w:rsidDel="00000000" w:rsidR="00000000" w:rsidRPr="00000000">
              <w:rPr>
                <w:sz w:val="20"/>
                <w:szCs w:val="20"/>
                <w:rtl w:val="0"/>
              </w:rPr>
              <w:t xml:space="preserve"> they will be performing, and be able to demonstrate proficiency upon request.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rPr/>
            </w:pPr>
            <w:r w:rsidDel="00000000" w:rsidR="00000000" w:rsidRPr="00000000">
              <w:rPr>
                <w:sz w:val="20"/>
                <w:szCs w:val="20"/>
                <w:rtl w:val="0"/>
              </w:rPr>
              <w:t xml:space="preserve">Animal handlers must enroll in the </w:t>
            </w:r>
            <w:r w:rsidDel="00000000" w:rsidR="00000000" w:rsidRPr="00000000">
              <w:rPr>
                <w:b w:val="1"/>
                <w:sz w:val="20"/>
                <w:szCs w:val="20"/>
                <w:rtl w:val="0"/>
              </w:rPr>
              <w:t xml:space="preserve">Occupational Health Medical Surveillance program</w:t>
            </w:r>
            <w:r w:rsidDel="00000000" w:rsidR="00000000" w:rsidRPr="00000000">
              <w:rPr>
                <w:sz w:val="20"/>
                <w:szCs w:val="20"/>
                <w:rtl w:val="0"/>
              </w:rPr>
              <w:t xml:space="preserve"> and be currently “OK FOR WORK”.   </w:t>
            </w:r>
            <w:r w:rsidDel="00000000" w:rsidR="00000000" w:rsidRPr="00000000">
              <w:rPr>
                <w:rtl w:val="0"/>
              </w:rPr>
            </w:r>
          </w:p>
        </w:tc>
      </w:tr>
      <w:tr>
        <w:trPr>
          <w:trHeight w:val="49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rPr/>
            </w:pPr>
            <w:r w:rsidDel="00000000" w:rsidR="00000000" w:rsidRPr="00000000">
              <w:rPr>
                <w:sz w:val="20"/>
                <w:szCs w:val="20"/>
                <w:rtl w:val="0"/>
              </w:rPr>
              <w:t xml:space="preserve">Ensure strict adherence to occupational health and safety practices when animal use occurs in the laboratory setting and </w:t>
            </w:r>
            <w:r w:rsidDel="00000000" w:rsidR="00000000" w:rsidRPr="00000000">
              <w:rPr>
                <w:b w:val="1"/>
                <w:sz w:val="20"/>
                <w:szCs w:val="20"/>
                <w:rtl w:val="0"/>
              </w:rPr>
              <w:t xml:space="preserve">educate those individuals (non-animal handlers) with indirect exposure of the potential risks</w:t>
            </w:r>
            <w:r w:rsidDel="00000000" w:rsidR="00000000" w:rsidRPr="00000000">
              <w:rPr>
                <w:sz w:val="20"/>
                <w:szCs w:val="20"/>
                <w:rtl w:val="0"/>
              </w:rPr>
              <w:t xml:space="preserve"> (</w:t>
            </w:r>
            <w:r w:rsidDel="00000000" w:rsidR="00000000" w:rsidRPr="00000000">
              <w:rPr>
                <w:i w:val="1"/>
                <w:sz w:val="20"/>
                <w:szCs w:val="20"/>
                <w:rtl w:val="0"/>
              </w:rPr>
              <w:t xml:space="preserve">allergens</w:t>
            </w:r>
            <w:r w:rsidDel="00000000" w:rsidR="00000000" w:rsidRPr="00000000">
              <w:rPr>
                <w:sz w:val="20"/>
                <w:szCs w:val="20"/>
                <w:rtl w:val="0"/>
              </w:rPr>
              <w:t xml:space="preserve"> associated with indirect exposure to animals or animal products; </w:t>
            </w:r>
            <w:r w:rsidDel="00000000" w:rsidR="00000000" w:rsidRPr="00000000">
              <w:rPr>
                <w:i w:val="1"/>
                <w:sz w:val="20"/>
                <w:szCs w:val="20"/>
                <w:rtl w:val="0"/>
              </w:rPr>
              <w:t xml:space="preserve">hazardous chemicals</w:t>
            </w:r>
            <w:r w:rsidDel="00000000" w:rsidR="00000000" w:rsidRPr="00000000">
              <w:rPr>
                <w:sz w:val="20"/>
                <w:szCs w:val="20"/>
                <w:rtl w:val="0"/>
              </w:rPr>
              <w:t xml:space="preserve"> associated with anesthetic gasses and disinfectants; </w:t>
            </w:r>
            <w:r w:rsidDel="00000000" w:rsidR="00000000" w:rsidRPr="00000000">
              <w:rPr>
                <w:i w:val="1"/>
                <w:sz w:val="20"/>
                <w:szCs w:val="20"/>
                <w:rtl w:val="0"/>
              </w:rPr>
              <w:t xml:space="preserve">infectious disease</w:t>
            </w:r>
            <w:r w:rsidDel="00000000" w:rsidR="00000000" w:rsidRPr="00000000">
              <w:rPr>
                <w:sz w:val="20"/>
                <w:szCs w:val="20"/>
                <w:rtl w:val="0"/>
              </w:rPr>
              <w:t xml:space="preserve"> transmissible between animals and humans (zoonoses)).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rPr/>
            </w:pPr>
            <w:r w:rsidDel="00000000" w:rsidR="00000000" w:rsidRPr="00000000">
              <w:rPr>
                <w:sz w:val="20"/>
                <w:szCs w:val="20"/>
                <w:rtl w:val="0"/>
              </w:rPr>
              <w:t xml:space="preserve">Individuals who directly participate in an animal use activity, but who by the nature of their employment status or involvement in a project, are not listed as an animal handler must complete and submit a </w:t>
            </w:r>
            <w:r w:rsidDel="00000000" w:rsidR="00000000" w:rsidRPr="00000000">
              <w:rPr>
                <w:b w:val="1"/>
                <w:sz w:val="20"/>
                <w:szCs w:val="20"/>
                <w:rtl w:val="0"/>
              </w:rPr>
              <w:t xml:space="preserve">Risk Acknowledgment Form </w:t>
            </w:r>
            <w:r w:rsidDel="00000000" w:rsidR="00000000" w:rsidRPr="00000000">
              <w:rPr>
                <w:sz w:val="20"/>
                <w:szCs w:val="20"/>
                <w:rtl w:val="0"/>
              </w:rPr>
              <w:t xml:space="preserve">to prior to beginning work on animal study.  </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rPr/>
            </w:pPr>
            <w:r w:rsidDel="00000000" w:rsidR="00000000" w:rsidRPr="00000000">
              <w:rPr>
                <w:sz w:val="20"/>
                <w:szCs w:val="20"/>
                <w:rtl w:val="0"/>
              </w:rPr>
              <w:t xml:space="preserve">Any and all </w:t>
            </w:r>
            <w:r w:rsidDel="00000000" w:rsidR="00000000" w:rsidRPr="00000000">
              <w:rPr>
                <w:b w:val="1"/>
                <w:sz w:val="20"/>
                <w:szCs w:val="20"/>
                <w:rtl w:val="0"/>
              </w:rPr>
              <w:t xml:space="preserve">rooms </w:t>
            </w:r>
            <w:r w:rsidDel="00000000" w:rsidR="00000000" w:rsidRPr="00000000">
              <w:rPr>
                <w:sz w:val="20"/>
                <w:szCs w:val="20"/>
                <w:rtl w:val="0"/>
              </w:rPr>
              <w:t xml:space="preserve">(outside of the vivarium) </w:t>
            </w:r>
            <w:r w:rsidDel="00000000" w:rsidR="00000000" w:rsidRPr="00000000">
              <w:rPr>
                <w:b w:val="1"/>
                <w:sz w:val="20"/>
                <w:szCs w:val="20"/>
                <w:rtl w:val="0"/>
              </w:rPr>
              <w:t xml:space="preserve">where LIVE animals are taken</w:t>
            </w:r>
            <w:r w:rsidDel="00000000" w:rsidR="00000000" w:rsidRPr="00000000">
              <w:rPr>
                <w:sz w:val="20"/>
                <w:szCs w:val="20"/>
                <w:rtl w:val="0"/>
              </w:rPr>
              <w:t xml:space="preserve"> must be listed in the protocol.  </w:t>
            </w:r>
            <w:r w:rsidDel="00000000" w:rsidR="00000000" w:rsidRPr="00000000">
              <w:rPr>
                <w:rtl w:val="0"/>
              </w:rPr>
            </w:r>
          </w:p>
        </w:tc>
      </w:tr>
      <w:tr>
        <w:trPr>
          <w:trHeight w:val="74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rPr/>
            </w:pPr>
            <w:r w:rsidDel="00000000" w:rsidR="00000000" w:rsidRPr="00000000">
              <w:rPr>
                <w:sz w:val="20"/>
                <w:szCs w:val="20"/>
                <w:rtl w:val="0"/>
              </w:rPr>
              <w:t xml:space="preserve">When a </w:t>
            </w:r>
            <w:r w:rsidDel="00000000" w:rsidR="00000000" w:rsidRPr="00000000">
              <w:rPr>
                <w:b w:val="1"/>
                <w:sz w:val="20"/>
                <w:szCs w:val="20"/>
                <w:rtl w:val="0"/>
              </w:rPr>
              <w:t xml:space="preserve">PI plans to be absent for more than one month</w:t>
            </w:r>
            <w:r w:rsidDel="00000000" w:rsidR="00000000" w:rsidRPr="00000000">
              <w:rPr>
                <w:sz w:val="20"/>
                <w:szCs w:val="20"/>
                <w:rtl w:val="0"/>
              </w:rPr>
              <w:t xml:space="preserve">, and still has animals in the facility, the PI must officially designate, an individual who will be responsible for the research and communicating with vivarium staff and IACUC in the PI’s absence,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rPr/>
            </w:pPr>
            <w:r w:rsidDel="00000000" w:rsidR="00000000" w:rsidRPr="00000000">
              <w:rPr>
                <w:b w:val="1"/>
                <w:sz w:val="20"/>
                <w:szCs w:val="20"/>
                <w:rtl w:val="0"/>
              </w:rPr>
              <w:t xml:space="preserve">Animal transfers</w:t>
            </w:r>
            <w:r w:rsidDel="00000000" w:rsidR="00000000" w:rsidRPr="00000000">
              <w:rPr>
                <w:sz w:val="20"/>
                <w:szCs w:val="20"/>
                <w:rtl w:val="0"/>
              </w:rPr>
              <w:t xml:space="preserve"> between protocols or PIs must be approved by the Director of IACUC.  Sharing of live animals is not permitted without protocol animal transfer form and approval.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rPr/>
            </w:pPr>
            <w:r w:rsidDel="00000000" w:rsidR="00000000" w:rsidRPr="00000000">
              <w:rPr>
                <w:b w:val="1"/>
                <w:sz w:val="20"/>
                <w:szCs w:val="20"/>
                <w:rtl w:val="0"/>
              </w:rPr>
              <w:t xml:space="preserve">Pets/non-research animals are prohibited</w:t>
            </w:r>
            <w:r w:rsidDel="00000000" w:rsidR="00000000" w:rsidRPr="00000000">
              <w:rPr>
                <w:sz w:val="20"/>
                <w:szCs w:val="20"/>
                <w:rtl w:val="0"/>
              </w:rPr>
              <w:t xml:space="preserve"> in labs designated as animal research areas.  Personnel who have exposure to rodents outside of the workplace should be aware of the potential transfer of pathogens to/from research animals and follow designated procedures to minimize risks.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rPr/>
            </w:pPr>
            <w:r w:rsidDel="00000000" w:rsidR="00000000" w:rsidRPr="00000000">
              <w:rPr>
                <w:b w:val="1"/>
                <w:sz w:val="20"/>
                <w:szCs w:val="20"/>
                <w:rtl w:val="0"/>
              </w:rPr>
              <w:t xml:space="preserve">Visual images</w:t>
            </w:r>
            <w:r w:rsidDel="00000000" w:rsidR="00000000" w:rsidRPr="00000000">
              <w:rPr>
                <w:sz w:val="20"/>
                <w:szCs w:val="20"/>
                <w:rtl w:val="0"/>
              </w:rPr>
              <w:t xml:space="preserve"> of research animals are restricted to educational/instructional and research purposes only.  Posting of animal images on a publicly accessible website requires IACUC approval. Posting of any information regarding animal use at the University on any social media website is strictly prohibited. No filming or photographing by the news media may take place without prior approval and guidance from University Public Relations and  IACUC</w:t>
            </w:r>
            <w:r w:rsidDel="00000000" w:rsidR="00000000" w:rsidRPr="00000000">
              <w:rPr>
                <w:rtl w:val="0"/>
              </w:rPr>
            </w:r>
          </w:p>
        </w:tc>
      </w:tr>
    </w:tbl>
    <w:p w:rsidR="00000000" w:rsidDel="00000000" w:rsidP="00000000" w:rsidRDefault="00000000" w:rsidRPr="00000000" w14:paraId="0000003E">
      <w:pPr>
        <w:spacing w:after="0" w:lineRule="auto"/>
        <w:ind w:left="228"/>
        <w:rPr/>
      </w:pPr>
      <w:r w:rsidDel="00000000" w:rsidR="00000000" w:rsidRPr="00000000">
        <w:rPr>
          <w:rtl w:val="0"/>
        </w:rPr>
        <w:t xml:space="preserve"> </w:t>
      </w:r>
    </w:p>
    <w:p w:rsidR="00000000" w:rsidDel="00000000" w:rsidP="00000000" w:rsidRDefault="00000000" w:rsidRPr="00000000" w14:paraId="0000003F">
      <w:pPr>
        <w:spacing w:after="0" w:lineRule="auto"/>
        <w:ind w:left="228"/>
        <w:rPr/>
      </w:pPr>
      <w:r w:rsidDel="00000000" w:rsidR="00000000" w:rsidRPr="00000000">
        <w:rPr>
          <w:rtl w:val="0"/>
        </w:rPr>
        <w:t xml:space="preserve"> </w:t>
      </w:r>
    </w:p>
    <w:tbl>
      <w:tblPr>
        <w:tblStyle w:val="Table2"/>
        <w:tblW w:w="10290.0" w:type="dxa"/>
        <w:jc w:val="left"/>
        <w:tblInd w:w="120.0" w:type="dxa"/>
        <w:tblLayout w:type="fixed"/>
        <w:tblLook w:val="0400"/>
      </w:tblPr>
      <w:tblGrid>
        <w:gridCol w:w="1890"/>
        <w:gridCol w:w="8400"/>
        <w:tblGridChange w:id="0">
          <w:tblGrid>
            <w:gridCol w:w="1890"/>
            <w:gridCol w:w="8400"/>
          </w:tblGrid>
        </w:tblGridChange>
      </w:tblGrid>
      <w:tr>
        <w:trPr>
          <w:trHeight w:val="302"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ind w:left="2"/>
              <w:rPr/>
            </w:pPr>
            <w:r w:rsidDel="00000000" w:rsidR="00000000" w:rsidRPr="00000000">
              <w:rPr>
                <w:b w:val="1"/>
                <w:sz w:val="24"/>
                <w:szCs w:val="24"/>
                <w:rtl w:val="0"/>
              </w:rPr>
              <w:t xml:space="preserve">SAFETY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rPr/>
            </w:pPr>
            <w:r w:rsidDel="00000000" w:rsidR="00000000" w:rsidRPr="00000000">
              <w:rPr>
                <w:sz w:val="20"/>
                <w:szCs w:val="20"/>
                <w:rtl w:val="0"/>
              </w:rPr>
              <w:t xml:space="preserve">All animal handlers should know how to </w:t>
            </w:r>
            <w:r w:rsidDel="00000000" w:rsidR="00000000" w:rsidRPr="00000000">
              <w:rPr>
                <w:b w:val="1"/>
                <w:sz w:val="20"/>
                <w:szCs w:val="20"/>
                <w:rtl w:val="0"/>
              </w:rPr>
              <w:t xml:space="preserve">report any animal bites or work related injuries</w:t>
            </w:r>
            <w:r w:rsidDel="00000000" w:rsidR="00000000" w:rsidRPr="00000000">
              <w:rPr>
                <w:sz w:val="20"/>
                <w:szCs w:val="20"/>
                <w:rtl w:val="0"/>
              </w:rPr>
              <w:t xml:space="preserve"> to their immediate supervisor If student, contact the Student Health for treatment, if staff of faculty contact HR and PIVOT ___________________________</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rPr/>
            </w:pPr>
            <w:r w:rsidDel="00000000" w:rsidR="00000000" w:rsidRPr="00000000">
              <w:rPr>
                <w:b w:val="1"/>
                <w:sz w:val="20"/>
                <w:szCs w:val="20"/>
                <w:rtl w:val="0"/>
              </w:rPr>
              <w:t xml:space="preserve">NO food or drink</w:t>
            </w:r>
            <w:r w:rsidDel="00000000" w:rsidR="00000000" w:rsidRPr="00000000">
              <w:rPr>
                <w:sz w:val="20"/>
                <w:szCs w:val="20"/>
                <w:rtl w:val="0"/>
              </w:rPr>
              <w:t xml:space="preserve"> in proximity to areas where animals are used or housed.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rPr/>
            </w:pPr>
            <w:r w:rsidDel="00000000" w:rsidR="00000000" w:rsidRPr="00000000">
              <w:rPr>
                <w:b w:val="1"/>
                <w:sz w:val="20"/>
                <w:szCs w:val="20"/>
                <w:rtl w:val="0"/>
              </w:rPr>
              <w:t xml:space="preserve">Gloves and protective clothing</w:t>
            </w:r>
            <w:r w:rsidDel="00000000" w:rsidR="00000000" w:rsidRPr="00000000">
              <w:rPr>
                <w:sz w:val="20"/>
                <w:szCs w:val="20"/>
                <w:rtl w:val="0"/>
              </w:rPr>
              <w:t xml:space="preserve"> must be used at all times when handling animals.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rPr/>
            </w:pPr>
            <w:r w:rsidDel="00000000" w:rsidR="00000000" w:rsidRPr="00000000">
              <w:rPr>
                <w:sz w:val="20"/>
                <w:szCs w:val="20"/>
                <w:rtl w:val="0"/>
              </w:rPr>
              <w:t xml:space="preserve">Rodent cages should have </w:t>
            </w:r>
            <w:r w:rsidDel="00000000" w:rsidR="00000000" w:rsidRPr="00000000">
              <w:rPr>
                <w:b w:val="1"/>
                <w:sz w:val="20"/>
                <w:szCs w:val="20"/>
                <w:rtl w:val="0"/>
              </w:rPr>
              <w:t xml:space="preserve">filter tops</w:t>
            </w:r>
            <w:r w:rsidDel="00000000" w:rsidR="00000000" w:rsidRPr="00000000">
              <w:rPr>
                <w:sz w:val="20"/>
                <w:szCs w:val="20"/>
                <w:rtl w:val="0"/>
              </w:rPr>
              <w:t xml:space="preserve"> on them at all times for protection of the animals and to minimize allergen exposure to personnel.  Alternatively, cages can be kept in a biosafety cabinet or chemical fume hood during procedure</w:t>
            </w:r>
            <w:r w:rsidDel="00000000" w:rsidR="00000000" w:rsidRPr="00000000">
              <w:rPr>
                <w:rtl w:val="0"/>
              </w:rPr>
            </w:r>
          </w:p>
        </w:tc>
      </w:tr>
      <w:tr>
        <w:trPr>
          <w:trHeight w:val="49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pPr>
            <w:r w:rsidDel="00000000" w:rsidR="00000000" w:rsidRPr="00000000">
              <w:rPr>
                <w:sz w:val="20"/>
                <w:szCs w:val="20"/>
                <w:rtl w:val="0"/>
              </w:rPr>
              <w:t xml:space="preserve">All work involving, radioactive material, and hazardous chemicals must have </w:t>
            </w:r>
            <w:r w:rsidDel="00000000" w:rsidR="00000000" w:rsidRPr="00000000">
              <w:rPr>
                <w:b w:val="1"/>
                <w:sz w:val="20"/>
                <w:szCs w:val="20"/>
                <w:rtl w:val="0"/>
              </w:rPr>
              <w:t xml:space="preserve">prior approval by the IACUC</w:t>
            </w:r>
            <w:r w:rsidDel="00000000" w:rsidR="00000000" w:rsidRPr="00000000">
              <w:rPr>
                <w:sz w:val="20"/>
                <w:szCs w:val="20"/>
                <w:rtl w:val="0"/>
              </w:rPr>
              <w:t xml:space="preserve"> and the respective safety committee.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pPr>
            <w:r w:rsidDel="00000000" w:rsidR="00000000" w:rsidRPr="00000000">
              <w:rPr>
                <w:sz w:val="20"/>
                <w:szCs w:val="20"/>
                <w:rtl w:val="0"/>
              </w:rPr>
              <w:t xml:space="preserve">Personnel working with hazardous materials must undergo appropriate </w:t>
            </w:r>
            <w:r w:rsidDel="00000000" w:rsidR="00000000" w:rsidRPr="00000000">
              <w:rPr>
                <w:b w:val="1"/>
                <w:sz w:val="20"/>
                <w:szCs w:val="20"/>
                <w:rtl w:val="0"/>
              </w:rPr>
              <w:t xml:space="preserve">training as required by Laboratory Safety</w:t>
            </w:r>
            <w:r w:rsidDel="00000000" w:rsidR="00000000" w:rsidRPr="00000000">
              <w:rPr>
                <w:sz w:val="20"/>
                <w:szCs w:val="20"/>
                <w:rtl w:val="0"/>
              </w:rPr>
              <w:t xml:space="preserve">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pPr>
            <w:r w:rsidDel="00000000" w:rsidR="00000000" w:rsidRPr="00000000">
              <w:rPr>
                <w:sz w:val="20"/>
                <w:szCs w:val="20"/>
                <w:rtl w:val="0"/>
              </w:rPr>
              <w:t xml:space="preserve">Personnel working with hazardous materials within animals must undergo appropriate training as required by </w:t>
            </w:r>
            <w:r w:rsidDel="00000000" w:rsidR="00000000" w:rsidRPr="00000000">
              <w:rPr>
                <w:b w:val="1"/>
                <w:sz w:val="20"/>
                <w:szCs w:val="20"/>
                <w:rtl w:val="0"/>
              </w:rPr>
              <w:t xml:space="preserve">Animal Biosafety Level Policies and Procedures training</w:t>
            </w:r>
            <w:r w:rsidDel="00000000" w:rsidR="00000000" w:rsidRPr="00000000">
              <w:rPr>
                <w:sz w:val="20"/>
                <w:szCs w:val="20"/>
                <w:rtl w:val="0"/>
              </w:rPr>
              <w:t xml:space="preserve">.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rPr/>
            </w:pPr>
            <w:r w:rsidDel="00000000" w:rsidR="00000000" w:rsidRPr="00000000">
              <w:rPr>
                <w:sz w:val="20"/>
                <w:szCs w:val="20"/>
                <w:rtl w:val="0"/>
              </w:rPr>
              <w:t xml:space="preserve">Proper </w:t>
            </w:r>
            <w:r w:rsidDel="00000000" w:rsidR="00000000" w:rsidRPr="00000000">
              <w:rPr>
                <w:b w:val="1"/>
                <w:sz w:val="20"/>
                <w:szCs w:val="20"/>
                <w:rtl w:val="0"/>
              </w:rPr>
              <w:t xml:space="preserve">PPE</w:t>
            </w:r>
            <w:r w:rsidDel="00000000" w:rsidR="00000000" w:rsidRPr="00000000">
              <w:rPr>
                <w:sz w:val="20"/>
                <w:szCs w:val="20"/>
                <w:rtl w:val="0"/>
              </w:rPr>
              <w:t xml:space="preserve"> (personal protective equipment) must be worn when working with hazardous animals or materials.  </w:t>
            </w:r>
            <w:r w:rsidDel="00000000" w:rsidR="00000000" w:rsidRPr="00000000">
              <w:rPr>
                <w:rtl w:val="0"/>
              </w:rPr>
            </w:r>
          </w:p>
        </w:tc>
      </w:tr>
      <w:tr>
        <w:trPr>
          <w:trHeight w:val="74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rPr/>
            </w:pPr>
            <w:r w:rsidDel="00000000" w:rsidR="00000000" w:rsidRPr="00000000">
              <w:rPr>
                <w:sz w:val="20"/>
                <w:szCs w:val="20"/>
                <w:rtl w:val="0"/>
              </w:rPr>
              <w:t xml:space="preserve">All forms of </w:t>
            </w:r>
            <w:r w:rsidDel="00000000" w:rsidR="00000000" w:rsidRPr="00000000">
              <w:rPr>
                <w:b w:val="1"/>
                <w:sz w:val="20"/>
                <w:szCs w:val="20"/>
                <w:rtl w:val="0"/>
              </w:rPr>
              <w:t xml:space="preserve">hazardous communication</w:t>
            </w:r>
            <w:r w:rsidDel="00000000" w:rsidR="00000000" w:rsidRPr="00000000">
              <w:rPr>
                <w:sz w:val="20"/>
                <w:szCs w:val="20"/>
                <w:rtl w:val="0"/>
              </w:rPr>
              <w:t xml:space="preserve"> must be employed for animal cages with biohazards, hazardous chemicals, or radioactivity – notify the vivarium supervisor prior to experiment; individually label each cage with hazard sticker; post appropriate door signs.  Remove hazardous communication in the vivarium when hazard no longer exists.  </w:t>
            </w:r>
            <w:r w:rsidDel="00000000" w:rsidR="00000000" w:rsidRPr="00000000">
              <w:rPr>
                <w:rtl w:val="0"/>
              </w:rPr>
            </w:r>
          </w:p>
        </w:tc>
      </w:tr>
      <w:tr>
        <w:trPr>
          <w:trHeight w:val="1013"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ind w:right="3394"/>
              <w:rPr/>
            </w:pPr>
            <w:r w:rsidDel="00000000" w:rsidR="00000000" w:rsidRPr="00000000">
              <w:rPr>
                <w:sz w:val="20"/>
                <w:szCs w:val="20"/>
                <w:rtl w:val="0"/>
              </w:rPr>
              <w:t xml:space="preserve">Follow appropriate </w:t>
            </w:r>
            <w:r w:rsidDel="00000000" w:rsidR="00000000" w:rsidRPr="00000000">
              <w:rPr>
                <w:b w:val="1"/>
                <w:sz w:val="20"/>
                <w:szCs w:val="20"/>
                <w:rtl w:val="0"/>
              </w:rPr>
              <w:t xml:space="preserve">disposal guidelines</w:t>
            </w:r>
            <w:r w:rsidDel="00000000" w:rsidR="00000000" w:rsidRPr="00000000">
              <w:rPr>
                <w:sz w:val="20"/>
                <w:szCs w:val="20"/>
                <w:rtl w:val="0"/>
              </w:rPr>
              <w:t xml:space="preserve"> for hazardous </w:t>
            </w:r>
            <w:r w:rsidDel="00000000" w:rsidR="00000000" w:rsidRPr="00000000">
              <w:rPr>
                <w:i w:val="1"/>
                <w:sz w:val="20"/>
                <w:szCs w:val="20"/>
                <w:rtl w:val="0"/>
              </w:rPr>
              <w:t xml:space="preserve">materials and carcasses</w:t>
            </w:r>
            <w:r w:rsidDel="00000000" w:rsidR="00000000" w:rsidRPr="00000000">
              <w:rPr>
                <w:sz w:val="20"/>
                <w:szCs w:val="20"/>
                <w:rtl w:val="0"/>
              </w:rPr>
              <w:t xml:space="preserve">  biohazard </w:t>
            </w:r>
            <w:r w:rsidDel="00000000" w:rsidR="00000000" w:rsidRPr="00000000">
              <w:rPr>
                <w:rtl w:val="0"/>
              </w:rPr>
            </w:r>
          </w:p>
          <w:p w:rsidR="00000000" w:rsidDel="00000000" w:rsidP="00000000" w:rsidRDefault="00000000" w:rsidRPr="00000000" w14:paraId="00000056">
            <w:pPr>
              <w:ind w:right="3394"/>
              <w:rPr>
                <w:sz w:val="20"/>
                <w:szCs w:val="20"/>
              </w:rPr>
            </w:pPr>
            <w:r w:rsidDel="00000000" w:rsidR="00000000" w:rsidRPr="00000000">
              <w:rPr>
                <w:rtl w:val="0"/>
              </w:rPr>
              <w:t xml:space="preserve">  c</w:t>
            </w:r>
            <w:r w:rsidDel="00000000" w:rsidR="00000000" w:rsidRPr="00000000">
              <w:rPr>
                <w:sz w:val="20"/>
                <w:szCs w:val="20"/>
                <w:rtl w:val="0"/>
              </w:rPr>
              <w:t xml:space="preserve">hemical </w:t>
            </w:r>
          </w:p>
          <w:p w:rsidR="00000000" w:rsidDel="00000000" w:rsidP="00000000" w:rsidRDefault="00000000" w:rsidRPr="00000000" w14:paraId="00000057">
            <w:pPr>
              <w:ind w:right="3394"/>
              <w:rPr/>
            </w:pPr>
            <w:hyperlink r:id="rId7">
              <w:r w:rsidDel="00000000" w:rsidR="00000000" w:rsidRPr="00000000">
                <w:rPr>
                  <w:sz w:val="20"/>
                  <w:szCs w:val="20"/>
                  <w:rtl w:val="0"/>
                </w:rPr>
                <w:t xml:space="preserve"> </w:t>
              </w:r>
            </w:hyperlink>
            <w:r w:rsidDel="00000000" w:rsidR="00000000" w:rsidRPr="00000000">
              <w:rPr>
                <w:sz w:val="20"/>
                <w:szCs w:val="20"/>
                <w:rtl w:val="0"/>
              </w:rPr>
              <w:t xml:space="preserve"> Radioactive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pPr>
            <w:r w:rsidDel="00000000" w:rsidR="00000000" w:rsidRPr="00000000">
              <w:rPr>
                <w:sz w:val="20"/>
                <w:szCs w:val="20"/>
                <w:rtl w:val="0"/>
              </w:rPr>
              <w:t xml:space="preserve">Biosafety cabinets and fume hoods should be </w:t>
            </w:r>
            <w:r w:rsidDel="00000000" w:rsidR="00000000" w:rsidRPr="00000000">
              <w:rPr>
                <w:b w:val="1"/>
                <w:sz w:val="20"/>
                <w:szCs w:val="20"/>
                <w:rtl w:val="0"/>
              </w:rPr>
              <w:t xml:space="preserve">certified</w:t>
            </w:r>
            <w:r w:rsidDel="00000000" w:rsidR="00000000" w:rsidRPr="00000000">
              <w:rPr>
                <w:sz w:val="20"/>
                <w:szCs w:val="20"/>
                <w:rtl w:val="0"/>
              </w:rPr>
              <w:t xml:space="preserve"> annually or if relocated/repaired.  </w:t>
            </w:r>
            <w:r w:rsidDel="00000000" w:rsidR="00000000" w:rsidRPr="00000000">
              <w:rPr>
                <w:rtl w:val="0"/>
              </w:rPr>
            </w:r>
          </w:p>
        </w:tc>
      </w:tr>
      <w:tr>
        <w:trPr>
          <w:trHeight w:val="49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rPr/>
            </w:pPr>
            <w:r w:rsidDel="00000000" w:rsidR="00000000" w:rsidRPr="00000000">
              <w:rPr>
                <w:sz w:val="20"/>
                <w:szCs w:val="20"/>
                <w:rtl w:val="0"/>
              </w:rPr>
              <w:t xml:space="preserve">Precision anesthetic gas vaporizers (or gas analyzers) must be validated at least </w:t>
            </w:r>
            <w:r w:rsidDel="00000000" w:rsidR="00000000" w:rsidRPr="00000000">
              <w:rPr>
                <w:b w:val="1"/>
                <w:sz w:val="20"/>
                <w:szCs w:val="20"/>
                <w:rtl w:val="0"/>
              </w:rPr>
              <w:t xml:space="preserve">once every three years</w:t>
            </w:r>
            <w:r w:rsidDel="00000000" w:rsidR="00000000" w:rsidRPr="00000000">
              <w:rPr>
                <w:sz w:val="20"/>
                <w:szCs w:val="20"/>
                <w:rtl w:val="0"/>
              </w:rPr>
              <w:t xml:space="preserve"> or anytime a vaporizer is placed back into service after a year of no use. Maintenance record (sticker) should document validation.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rPr/>
            </w:pPr>
            <w:r w:rsidDel="00000000" w:rsidR="00000000" w:rsidRPr="00000000">
              <w:rPr>
                <w:sz w:val="20"/>
                <w:szCs w:val="20"/>
                <w:rtl w:val="0"/>
              </w:rPr>
              <w:t xml:space="preserve">Anesthetic gases (e.g. isoflurane) must be properly </w:t>
            </w:r>
            <w:r w:rsidDel="00000000" w:rsidR="00000000" w:rsidRPr="00000000">
              <w:rPr>
                <w:b w:val="1"/>
                <w:sz w:val="20"/>
                <w:szCs w:val="20"/>
                <w:rtl w:val="0"/>
              </w:rPr>
              <w:t xml:space="preserve">scavenged</w:t>
            </w:r>
            <w:r w:rsidDel="00000000" w:rsidR="00000000" w:rsidRPr="00000000">
              <w:rPr>
                <w:sz w:val="20"/>
                <w:szCs w:val="20"/>
                <w:rtl w:val="0"/>
              </w:rPr>
              <w:t xml:space="preserve"> or used in a fume hood.  </w:t>
            </w:r>
            <w:r w:rsidDel="00000000" w:rsidR="00000000" w:rsidRPr="00000000">
              <w:rPr>
                <w:rtl w:val="0"/>
              </w:rPr>
            </w:r>
          </w:p>
        </w:tc>
      </w:tr>
      <w:tr>
        <w:trPr>
          <w:trHeight w:val="74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rPr/>
            </w:pPr>
            <w:r w:rsidDel="00000000" w:rsidR="00000000" w:rsidRPr="00000000">
              <w:rPr>
                <w:sz w:val="20"/>
                <w:szCs w:val="20"/>
                <w:rtl w:val="0"/>
              </w:rPr>
              <w:t xml:space="preserve">Activated charcoal or charcoal canisters must be </w:t>
            </w:r>
            <w:r w:rsidDel="00000000" w:rsidR="00000000" w:rsidRPr="00000000">
              <w:rPr>
                <w:b w:val="1"/>
                <w:sz w:val="20"/>
                <w:szCs w:val="20"/>
                <w:rtl w:val="0"/>
              </w:rPr>
              <w:t xml:space="preserve">weighed regularly</w:t>
            </w:r>
            <w:r w:rsidDel="00000000" w:rsidR="00000000" w:rsidRPr="00000000">
              <w:rPr>
                <w:sz w:val="20"/>
                <w:szCs w:val="20"/>
                <w:rtl w:val="0"/>
              </w:rPr>
              <w:t xml:space="preserve"> and documented on the canister according to the (e.g., dispose after 50 grams).  C</w:t>
            </w:r>
            <w:r w:rsidDel="00000000" w:rsidR="00000000" w:rsidRPr="00000000">
              <w:rPr>
                <w:b w:val="1"/>
                <w:sz w:val="20"/>
                <w:szCs w:val="20"/>
                <w:rtl w:val="0"/>
              </w:rPr>
              <w:t xml:space="preserve">anister vents cannot be blocked</w:t>
            </w:r>
            <w:r w:rsidDel="00000000" w:rsidR="00000000" w:rsidRPr="00000000">
              <w:rPr>
                <w:sz w:val="20"/>
                <w:szCs w:val="20"/>
                <w:rtl w:val="0"/>
              </w:rPr>
              <w:t xml:space="preserve"> (F/AIR canisters must be hung in order to keep vents uncovered on the bottom of the canister).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pPr>
            <w:r w:rsidDel="00000000" w:rsidR="00000000" w:rsidRPr="00000000">
              <w:rPr>
                <w:sz w:val="20"/>
                <w:szCs w:val="20"/>
                <w:rtl w:val="0"/>
              </w:rPr>
              <w:t xml:space="preserve">Gas cylinders must be adequately </w:t>
            </w:r>
            <w:r w:rsidDel="00000000" w:rsidR="00000000" w:rsidRPr="00000000">
              <w:rPr>
                <w:b w:val="1"/>
                <w:sz w:val="20"/>
                <w:szCs w:val="20"/>
                <w:rtl w:val="0"/>
              </w:rPr>
              <w:t xml:space="preserve">secured</w:t>
            </w:r>
            <w:r w:rsidDel="00000000" w:rsidR="00000000" w:rsidRPr="00000000">
              <w:rPr>
                <w:sz w:val="20"/>
                <w:szCs w:val="20"/>
                <w:rtl w:val="0"/>
              </w:rPr>
              <w:t xml:space="preserve"> to the wall and properly turned off at the end of use</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rPr/>
            </w:pPr>
            <w:r w:rsidDel="00000000" w:rsidR="00000000" w:rsidRPr="00000000">
              <w:rPr>
                <w:sz w:val="20"/>
                <w:szCs w:val="20"/>
                <w:rtl w:val="0"/>
              </w:rPr>
              <w:t xml:space="preserve">Disinfectants must be labeled and maintained in accordance with manufacture instructions to maintain potency.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pPr>
            <w:r w:rsidDel="00000000" w:rsidR="00000000" w:rsidRPr="00000000">
              <w:rPr>
                <w:sz w:val="20"/>
                <w:szCs w:val="20"/>
                <w:rtl w:val="0"/>
              </w:rPr>
              <w:t xml:space="preserve">Sharps boxes must be replaced when </w:t>
            </w:r>
            <w:r w:rsidDel="00000000" w:rsidR="00000000" w:rsidRPr="00000000">
              <w:rPr>
                <w:b w:val="1"/>
                <w:sz w:val="20"/>
                <w:szCs w:val="20"/>
                <w:rtl w:val="0"/>
              </w:rPr>
              <w:t xml:space="preserve">3/4</w:t>
            </w:r>
            <w:r w:rsidDel="00000000" w:rsidR="00000000" w:rsidRPr="00000000">
              <w:rPr>
                <w:b w:val="1"/>
                <w:sz w:val="20"/>
                <w:szCs w:val="20"/>
                <w:vertAlign w:val="superscript"/>
                <w:rtl w:val="0"/>
              </w:rPr>
              <w:t xml:space="preserve">th</w:t>
            </w:r>
            <w:r w:rsidDel="00000000" w:rsidR="00000000" w:rsidRPr="00000000">
              <w:rPr>
                <w:b w:val="1"/>
                <w:sz w:val="20"/>
                <w:szCs w:val="20"/>
                <w:rtl w:val="0"/>
              </w:rPr>
              <w:t xml:space="preserve"> full</w:t>
            </w:r>
            <w:r w:rsidDel="00000000" w:rsidR="00000000" w:rsidRPr="00000000">
              <w:rPr>
                <w:sz w:val="20"/>
                <w:szCs w:val="20"/>
                <w:rtl w:val="0"/>
              </w:rPr>
              <w:t xml:space="preserve">.  Alert facility supervisor who will notify Triumvirate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rPr/>
            </w:pPr>
            <w:r w:rsidDel="00000000" w:rsidR="00000000" w:rsidRPr="00000000">
              <w:rPr>
                <w:sz w:val="20"/>
                <w:szCs w:val="20"/>
                <w:rtl w:val="0"/>
              </w:rPr>
              <w:t xml:space="preserve">Eyewash station testing/flushing should be performed regularly and documented on eyewash station tag.  </w:t>
            </w:r>
            <w:r w:rsidDel="00000000" w:rsidR="00000000" w:rsidRPr="00000000">
              <w:rPr>
                <w:rtl w:val="0"/>
              </w:rPr>
            </w:r>
          </w:p>
        </w:tc>
      </w:tr>
    </w:tbl>
    <w:p w:rsidR="00000000" w:rsidDel="00000000" w:rsidP="00000000" w:rsidRDefault="00000000" w:rsidRPr="00000000" w14:paraId="00000068">
      <w:pPr>
        <w:spacing w:after="0" w:lineRule="auto"/>
        <w:ind w:left="228"/>
        <w:jc w:val="both"/>
        <w:rPr/>
      </w:pPr>
      <w:r w:rsidDel="00000000" w:rsidR="00000000" w:rsidRPr="00000000">
        <w:rPr>
          <w:rtl w:val="0"/>
        </w:rPr>
        <w:t xml:space="preserve"> </w:t>
      </w:r>
    </w:p>
    <w:p w:rsidR="00000000" w:rsidDel="00000000" w:rsidP="00000000" w:rsidRDefault="00000000" w:rsidRPr="00000000" w14:paraId="00000069">
      <w:pPr>
        <w:spacing w:after="0" w:lineRule="auto"/>
        <w:ind w:left="228"/>
        <w:jc w:val="both"/>
        <w:rPr/>
      </w:pPr>
      <w:r w:rsidDel="00000000" w:rsidR="00000000" w:rsidRPr="00000000">
        <w:rPr>
          <w:rtl w:val="0"/>
        </w:rPr>
        <w:t xml:space="preserve"> </w:t>
      </w:r>
    </w:p>
    <w:tbl>
      <w:tblPr>
        <w:tblStyle w:val="Table3"/>
        <w:tblW w:w="10290.0" w:type="dxa"/>
        <w:jc w:val="left"/>
        <w:tblInd w:w="120.0" w:type="dxa"/>
        <w:tblLayout w:type="fixed"/>
        <w:tblLook w:val="0400"/>
      </w:tblPr>
      <w:tblGrid>
        <w:gridCol w:w="1905"/>
        <w:gridCol w:w="8385"/>
        <w:tblGridChange w:id="0">
          <w:tblGrid>
            <w:gridCol w:w="1905"/>
            <w:gridCol w:w="8385"/>
          </w:tblGrid>
        </w:tblGridChange>
      </w:tblGrid>
      <w:tr>
        <w:trPr>
          <w:trHeight w:val="302"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ind w:left="2"/>
              <w:rPr/>
            </w:pPr>
            <w:r w:rsidDel="00000000" w:rsidR="00000000" w:rsidRPr="00000000">
              <w:rPr>
                <w:b w:val="1"/>
                <w:sz w:val="24"/>
                <w:szCs w:val="24"/>
                <w:rtl w:val="0"/>
              </w:rPr>
              <w:t xml:space="preserve">ANIMAL WELFARE </w:t>
            </w:r>
            <w:r w:rsidDel="00000000" w:rsidR="00000000" w:rsidRPr="00000000">
              <w:rPr>
                <w:rtl w:val="0"/>
              </w:rPr>
            </w:r>
          </w:p>
        </w:tc>
      </w:tr>
      <w:tr>
        <w:trPr>
          <w:trHeight w:val="5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jc w:val="both"/>
              <w:rPr/>
            </w:pPr>
            <w:r w:rsidDel="00000000" w:rsidR="00000000" w:rsidRPr="00000000">
              <w:rPr>
                <w:sz w:val="20"/>
                <w:szCs w:val="20"/>
                <w:rtl w:val="0"/>
              </w:rPr>
              <w:t xml:space="preserve">Animal handlers should know how to contact veterinary staff during regular business hours, after hours, weekends, and holidays</w:t>
            </w:r>
            <w:r w:rsidDel="00000000" w:rsidR="00000000" w:rsidRPr="00000000">
              <w:rPr>
                <w:rtl w:val="0"/>
              </w:rPr>
              <w:t xml:space="preserve"> </w:t>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rPr/>
            </w:pPr>
            <w:r w:rsidDel="00000000" w:rsidR="00000000" w:rsidRPr="00000000">
              <w:rPr>
                <w:sz w:val="20"/>
                <w:szCs w:val="20"/>
                <w:rtl w:val="0"/>
              </w:rPr>
              <w:t xml:space="preserve">Animal handlers </w:t>
            </w:r>
            <w:r w:rsidDel="00000000" w:rsidR="00000000" w:rsidRPr="00000000">
              <w:rPr>
                <w:b w:val="1"/>
                <w:sz w:val="20"/>
                <w:szCs w:val="20"/>
                <w:rtl w:val="0"/>
              </w:rPr>
              <w:t xml:space="preserve">must know the specific clinical signs of pain</w:t>
            </w:r>
            <w:r w:rsidDel="00000000" w:rsidR="00000000" w:rsidRPr="00000000">
              <w:rPr>
                <w:sz w:val="20"/>
                <w:szCs w:val="20"/>
                <w:rtl w:val="0"/>
              </w:rPr>
              <w:t xml:space="preserve"> for the species to which they are working.  </w:t>
            </w:r>
            <w:r w:rsidDel="00000000" w:rsidR="00000000" w:rsidRPr="00000000">
              <w:rPr>
                <w:rtl w:val="0"/>
              </w:rPr>
            </w:r>
          </w:p>
        </w:tc>
      </w:tr>
      <w:tr>
        <w:trPr>
          <w:trHeight w:val="49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rPr/>
            </w:pPr>
            <w:r w:rsidDel="00000000" w:rsidR="00000000" w:rsidRPr="00000000">
              <w:rPr>
                <w:b w:val="1"/>
                <w:sz w:val="20"/>
                <w:szCs w:val="20"/>
                <w:rtl w:val="0"/>
              </w:rPr>
              <w:t xml:space="preserve">Analgesia (or euthanasia) must be promptly provided</w:t>
            </w:r>
            <w:r w:rsidDel="00000000" w:rsidR="00000000" w:rsidRPr="00000000">
              <w:rPr>
                <w:sz w:val="20"/>
                <w:szCs w:val="20"/>
                <w:rtl w:val="0"/>
              </w:rPr>
              <w:t xml:space="preserve"> to all animals demonstrating pain or suffering, unless specifically exempted as a USDA Pain Category E experiment.  </w:t>
            </w:r>
            <w:r w:rsidDel="00000000" w:rsidR="00000000" w:rsidRPr="00000000">
              <w:rPr>
                <w:rtl w:val="0"/>
              </w:rPr>
            </w:r>
          </w:p>
        </w:tc>
      </w:tr>
      <w:tr>
        <w:trPr>
          <w:trHeight w:val="28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rPr/>
            </w:pPr>
            <w:r w:rsidDel="00000000" w:rsidR="00000000" w:rsidRPr="00000000">
              <w:rPr>
                <w:sz w:val="20"/>
                <w:szCs w:val="20"/>
                <w:rtl w:val="0"/>
              </w:rPr>
              <w:t xml:space="preserve">Sick or injured animal(s) with weight loss of 20% or more must be noted on the </w:t>
            </w:r>
            <w:r w:rsidDel="00000000" w:rsidR="00000000" w:rsidRPr="00000000">
              <w:rPr>
                <w:b w:val="1"/>
                <w:sz w:val="20"/>
                <w:szCs w:val="20"/>
                <w:rtl w:val="0"/>
              </w:rPr>
              <w:t xml:space="preserve">vivarium health report</w:t>
            </w:r>
            <w:r w:rsidDel="00000000" w:rsidR="00000000" w:rsidRPr="00000000">
              <w:rPr>
                <w:sz w:val="20"/>
                <w:szCs w:val="20"/>
                <w:rtl w:val="0"/>
              </w:rPr>
              <w:t xml:space="preserve"> or euthanized.  </w:t>
            </w:r>
            <w:r w:rsidDel="00000000" w:rsidR="00000000" w:rsidRPr="00000000">
              <w:rPr>
                <w:rtl w:val="0"/>
              </w:rPr>
            </w:r>
          </w:p>
        </w:tc>
      </w:tr>
      <w:tr>
        <w:trPr>
          <w:trHeight w:val="49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rPr/>
            </w:pPr>
            <w:r w:rsidDel="00000000" w:rsidR="00000000" w:rsidRPr="00000000">
              <w:rPr>
                <w:sz w:val="20"/>
                <w:szCs w:val="20"/>
                <w:rtl w:val="0"/>
              </w:rPr>
              <w:t xml:space="preserve">Animal handlers </w:t>
            </w:r>
            <w:r w:rsidDel="00000000" w:rsidR="00000000" w:rsidRPr="00000000">
              <w:rPr>
                <w:b w:val="1"/>
                <w:sz w:val="20"/>
                <w:szCs w:val="20"/>
                <w:rtl w:val="0"/>
              </w:rPr>
              <w:t xml:space="preserve">must know the humane endpoints (criteria for euthanasia)</w:t>
            </w:r>
            <w:r w:rsidDel="00000000" w:rsidR="00000000" w:rsidRPr="00000000">
              <w:rPr>
                <w:sz w:val="20"/>
                <w:szCs w:val="20"/>
                <w:rtl w:val="0"/>
              </w:rPr>
              <w:t xml:space="preserve"> approved in the protocol and in accordance to IACUC policy and euthanize animals appropriately.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rPr>
                <w:sz w:val="20"/>
                <w:szCs w:val="20"/>
              </w:rPr>
            </w:pPr>
            <w:r w:rsidDel="00000000" w:rsidR="00000000" w:rsidRPr="00000000">
              <w:rPr>
                <w:b w:val="1"/>
                <w:sz w:val="20"/>
                <w:szCs w:val="20"/>
                <w:rtl w:val="0"/>
              </w:rPr>
              <w:t xml:space="preserve">Clinical monitoring must be documented</w:t>
            </w:r>
            <w:r w:rsidDel="00000000" w:rsidR="00000000" w:rsidRPr="00000000">
              <w:rPr>
                <w:sz w:val="20"/>
                <w:szCs w:val="20"/>
                <w:rtl w:val="0"/>
              </w:rPr>
              <w:t xml:space="preserve">. </w:t>
            </w:r>
          </w:p>
          <w:p w:rsidR="00000000" w:rsidDel="00000000" w:rsidP="00000000" w:rsidRDefault="00000000" w:rsidRPr="00000000" w14:paraId="00000078">
            <w:pPr>
              <w:rPr/>
            </w:pPr>
            <w:r w:rsidDel="00000000" w:rsidR="00000000" w:rsidRPr="00000000">
              <w:rPr>
                <w:sz w:val="20"/>
                <w:szCs w:val="20"/>
                <w:rtl w:val="0"/>
              </w:rPr>
              <w:t xml:space="preserve">For Pain Category E experiments.  Frequency of observations and assessment criteria must be followed in accordance with protocol.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rPr/>
            </w:pPr>
            <w:r w:rsidDel="00000000" w:rsidR="00000000" w:rsidRPr="00000000">
              <w:rPr>
                <w:sz w:val="20"/>
                <w:szCs w:val="20"/>
                <w:rtl w:val="0"/>
              </w:rPr>
              <w:t xml:space="preserve">Experimental endpoints, approved in the protocol, </w:t>
            </w:r>
            <w:r w:rsidDel="00000000" w:rsidR="00000000" w:rsidRPr="00000000">
              <w:rPr>
                <w:b w:val="1"/>
                <w:sz w:val="20"/>
                <w:szCs w:val="20"/>
                <w:rtl w:val="0"/>
              </w:rPr>
              <w:t xml:space="preserve">must</w:t>
            </w:r>
            <w:r w:rsidDel="00000000" w:rsidR="00000000" w:rsidRPr="00000000">
              <w:rPr>
                <w:sz w:val="20"/>
                <w:szCs w:val="20"/>
                <w:rtl w:val="0"/>
              </w:rPr>
              <w:t xml:space="preserve"> be followed.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rPr/>
            </w:pPr>
            <w:r w:rsidDel="00000000" w:rsidR="00000000" w:rsidRPr="00000000">
              <w:rPr>
                <w:sz w:val="20"/>
                <w:szCs w:val="20"/>
                <w:rtl w:val="0"/>
              </w:rPr>
              <w:t xml:space="preserve">Animal handlers must follow the </w:t>
            </w:r>
            <w:r w:rsidDel="00000000" w:rsidR="00000000" w:rsidRPr="00000000">
              <w:rPr>
                <w:b w:val="1"/>
                <w:sz w:val="20"/>
                <w:szCs w:val="20"/>
                <w:rtl w:val="0"/>
              </w:rPr>
              <w:t xml:space="preserve">approved methods of euthanasia</w:t>
            </w:r>
            <w:r w:rsidDel="00000000" w:rsidR="00000000" w:rsidRPr="00000000">
              <w:rPr>
                <w:sz w:val="20"/>
                <w:szCs w:val="20"/>
                <w:rtl w:val="0"/>
              </w:rPr>
              <w:t xml:space="preserve"> included in the protocol.  </w:t>
            </w:r>
            <w:r w:rsidDel="00000000" w:rsidR="00000000" w:rsidRPr="00000000">
              <w:rPr>
                <w:rtl w:val="0"/>
              </w:rPr>
            </w:r>
          </w:p>
        </w:tc>
      </w:tr>
      <w:tr>
        <w:trPr>
          <w:trHeight w:val="5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rPr/>
            </w:pPr>
            <w:r w:rsidDel="00000000" w:rsidR="00000000" w:rsidRPr="00000000">
              <w:rPr>
                <w:b w:val="1"/>
                <w:sz w:val="20"/>
                <w:szCs w:val="20"/>
                <w:rtl w:val="0"/>
              </w:rPr>
              <w:t xml:space="preserve">Death must be confirmed</w:t>
            </w:r>
            <w:r w:rsidDel="00000000" w:rsidR="00000000" w:rsidRPr="00000000">
              <w:rPr>
                <w:sz w:val="20"/>
                <w:szCs w:val="20"/>
                <w:rtl w:val="0"/>
              </w:rPr>
              <w:t xml:space="preserve"> in all euthanized animals before disposal (i.e. by cervical dislocation, removal of vital organ, bilateral thoracotomy, exsanguination, decapitation).  </w:t>
            </w:r>
            <w:r w:rsidDel="00000000" w:rsidR="00000000" w:rsidRPr="00000000">
              <w:rPr>
                <w:rtl w:val="0"/>
              </w:rPr>
            </w:r>
          </w:p>
        </w:tc>
      </w:tr>
      <w:tr>
        <w:trPr>
          <w:trHeight w:val="49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rPr/>
            </w:pPr>
            <w:r w:rsidDel="00000000" w:rsidR="00000000" w:rsidRPr="00000000">
              <w:rPr>
                <w:sz w:val="20"/>
                <w:szCs w:val="20"/>
                <w:rtl w:val="0"/>
              </w:rPr>
              <w:t xml:space="preserve">Cervical dislocation or decapitation </w:t>
            </w:r>
            <w:r w:rsidDel="00000000" w:rsidR="00000000" w:rsidRPr="00000000">
              <w:rPr>
                <w:b w:val="1"/>
                <w:sz w:val="20"/>
                <w:szCs w:val="20"/>
                <w:rtl w:val="0"/>
              </w:rPr>
              <w:t xml:space="preserve">without anesthesia must be approved</w:t>
            </w:r>
            <w:r w:rsidDel="00000000" w:rsidR="00000000" w:rsidRPr="00000000">
              <w:rPr>
                <w:sz w:val="20"/>
                <w:szCs w:val="20"/>
                <w:rtl w:val="0"/>
              </w:rPr>
              <w:t xml:space="preserve"> in protocol except for neonatal mice less than 5 days of age.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rPr/>
            </w:pPr>
            <w:r w:rsidDel="00000000" w:rsidR="00000000" w:rsidRPr="00000000">
              <w:rPr>
                <w:sz w:val="20"/>
                <w:szCs w:val="20"/>
                <w:rtl w:val="0"/>
              </w:rPr>
              <w:t xml:space="preserve">Cervical dislocation is </w:t>
            </w:r>
            <w:r w:rsidDel="00000000" w:rsidR="00000000" w:rsidRPr="00000000">
              <w:rPr>
                <w:b w:val="1"/>
                <w:sz w:val="20"/>
                <w:szCs w:val="20"/>
                <w:rtl w:val="0"/>
              </w:rPr>
              <w:t xml:space="preserve">not </w:t>
            </w:r>
            <w:r w:rsidDel="00000000" w:rsidR="00000000" w:rsidRPr="00000000">
              <w:rPr>
                <w:sz w:val="20"/>
                <w:szCs w:val="20"/>
                <w:rtl w:val="0"/>
              </w:rPr>
              <w:t xml:space="preserve">permitted in rodents larger than 200gm, even to confirm death. </w:t>
            </w:r>
            <w:r w:rsidDel="00000000" w:rsidR="00000000" w:rsidRPr="00000000">
              <w:rPr>
                <w:rtl w:val="0"/>
              </w:rPr>
            </w:r>
          </w:p>
        </w:tc>
      </w:tr>
      <w:tr>
        <w:trPr>
          <w:trHeight w:val="9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rPr/>
            </w:pPr>
            <w:r w:rsidDel="00000000" w:rsidR="00000000" w:rsidRPr="00000000">
              <w:rPr>
                <w:b w:val="1"/>
                <w:sz w:val="20"/>
                <w:szCs w:val="20"/>
                <w:rtl w:val="0"/>
              </w:rPr>
              <w:t xml:space="preserve">Guillotines</w:t>
            </w:r>
            <w:r w:rsidDel="00000000" w:rsidR="00000000" w:rsidRPr="00000000">
              <w:rPr>
                <w:sz w:val="20"/>
                <w:szCs w:val="20"/>
                <w:rtl w:val="0"/>
              </w:rPr>
              <w:t xml:space="preserve">, when used on </w:t>
            </w:r>
            <w:r w:rsidDel="00000000" w:rsidR="00000000" w:rsidRPr="00000000">
              <w:rPr>
                <w:i w:val="1"/>
                <w:sz w:val="20"/>
                <w:szCs w:val="20"/>
                <w:rtl w:val="0"/>
              </w:rPr>
              <w:t xml:space="preserve">live</w:t>
            </w:r>
            <w:r w:rsidDel="00000000" w:rsidR="00000000" w:rsidRPr="00000000">
              <w:rPr>
                <w:sz w:val="20"/>
                <w:szCs w:val="20"/>
                <w:rtl w:val="0"/>
              </w:rPr>
              <w:t xml:space="preserve"> animals (even anesthetized ones), are required to be sharpened annually </w:t>
            </w:r>
            <w:r w:rsidDel="00000000" w:rsidR="00000000" w:rsidRPr="00000000">
              <w:rPr>
                <w:b w:val="1"/>
                <w:i w:val="1"/>
                <w:sz w:val="20"/>
                <w:szCs w:val="20"/>
                <w:rtl w:val="0"/>
              </w:rPr>
              <w:t xml:space="preserve">OR</w:t>
            </w:r>
            <w:r w:rsidDel="00000000" w:rsidR="00000000" w:rsidRPr="00000000">
              <w:rPr>
                <w:sz w:val="20"/>
                <w:szCs w:val="20"/>
                <w:rtl w:val="0"/>
              </w:rPr>
              <w:t xml:space="preserve"> after 250 animals.   Annual sharpening must be documented with a “Guillotine Maintenance Record” </w:t>
            </w:r>
            <w:r w:rsidDel="00000000" w:rsidR="00000000" w:rsidRPr="00000000">
              <w:rPr>
                <w:i w:val="1"/>
                <w:sz w:val="20"/>
                <w:szCs w:val="20"/>
                <w:rtl w:val="0"/>
              </w:rPr>
              <w:t xml:space="preserve">sticker or stamped</w:t>
            </w:r>
            <w:r w:rsidDel="00000000" w:rsidR="00000000" w:rsidRPr="00000000">
              <w:rPr>
                <w:sz w:val="20"/>
                <w:szCs w:val="20"/>
                <w:rtl w:val="0"/>
              </w:rPr>
              <w:t xml:space="preserve"> (month/year) on the blade.  When sharpening is based on animal use (after 250 animals), then a </w:t>
            </w:r>
            <w:r w:rsidDel="00000000" w:rsidR="00000000" w:rsidRPr="00000000">
              <w:rPr>
                <w:i w:val="1"/>
                <w:sz w:val="20"/>
                <w:szCs w:val="20"/>
                <w:rtl w:val="0"/>
              </w:rPr>
              <w:t xml:space="preserve">usage log</w:t>
            </w:r>
            <w:r w:rsidDel="00000000" w:rsidR="00000000" w:rsidRPr="00000000">
              <w:rPr>
                <w:sz w:val="20"/>
                <w:szCs w:val="20"/>
                <w:rtl w:val="0"/>
              </w:rPr>
              <w:t xml:space="preserve"> must be kept designating species and animal use numbers.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rPr/>
            </w:pPr>
            <w:r w:rsidDel="00000000" w:rsidR="00000000" w:rsidRPr="00000000">
              <w:rPr>
                <w:sz w:val="20"/>
                <w:szCs w:val="20"/>
                <w:rtl w:val="0"/>
              </w:rPr>
              <w:t xml:space="preserve">Guillotine weight limit for rats is 400gm.  Decapitation using scissors or sharp blades is only acceptable for altricial neonates &lt;5 days of age.     </w:t>
            </w:r>
            <w:r w:rsidDel="00000000" w:rsidR="00000000" w:rsidRPr="00000000">
              <w:rPr>
                <w:rtl w:val="0"/>
              </w:rPr>
            </w:r>
          </w:p>
        </w:tc>
      </w:tr>
      <w:tr>
        <w:trPr>
          <w:trHeight w:val="9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pPr>
            <w:r w:rsidDel="00000000" w:rsidR="00000000" w:rsidRPr="00000000">
              <w:rPr>
                <w:b w:val="1"/>
                <w:sz w:val="20"/>
                <w:szCs w:val="20"/>
                <w:rtl w:val="0"/>
              </w:rPr>
              <w:t xml:space="preserve">Carbon dioxide</w:t>
            </w:r>
            <w:r w:rsidDel="00000000" w:rsidR="00000000" w:rsidRPr="00000000">
              <w:rPr>
                <w:sz w:val="20"/>
                <w:szCs w:val="20"/>
                <w:rtl w:val="0"/>
              </w:rPr>
              <w:t xml:space="preserve"> (CO</w:t>
            </w:r>
            <w:r w:rsidDel="00000000" w:rsidR="00000000" w:rsidRPr="00000000">
              <w:rPr>
                <w:sz w:val="20"/>
                <w:szCs w:val="20"/>
                <w:vertAlign w:val="subscript"/>
                <w:rtl w:val="0"/>
              </w:rPr>
              <w:t xml:space="preserve">2</w:t>
            </w:r>
            <w:r w:rsidDel="00000000" w:rsidR="00000000" w:rsidRPr="00000000">
              <w:rPr>
                <w:sz w:val="20"/>
                <w:szCs w:val="20"/>
                <w:rtl w:val="0"/>
              </w:rPr>
              <w:t xml:space="preserve">) can be used for euthanizing mice and rats, hamsters. Flow must be controlled by a </w:t>
            </w:r>
            <w:r w:rsidDel="00000000" w:rsidR="00000000" w:rsidRPr="00000000">
              <w:rPr>
                <w:b w:val="1"/>
                <w:sz w:val="20"/>
                <w:szCs w:val="20"/>
                <w:rtl w:val="0"/>
              </w:rPr>
              <w:t xml:space="preserve">flow meter at 10-30% displacement</w:t>
            </w:r>
            <w:r w:rsidDel="00000000" w:rsidR="00000000" w:rsidRPr="00000000">
              <w:rPr>
                <w:sz w:val="20"/>
                <w:szCs w:val="20"/>
                <w:rtl w:val="0"/>
              </w:rPr>
              <w:t xml:space="preserve">.  </w:t>
            </w:r>
            <w:r w:rsidDel="00000000" w:rsidR="00000000" w:rsidRPr="00000000">
              <w:rPr>
                <w:b w:val="1"/>
                <w:sz w:val="20"/>
                <w:szCs w:val="20"/>
                <w:rtl w:val="0"/>
              </w:rPr>
              <w:t xml:space="preserve">Maximum number of animals euthanized</w:t>
            </w:r>
            <w:r w:rsidDel="00000000" w:rsidR="00000000" w:rsidRPr="00000000">
              <w:rPr>
                <w:sz w:val="20"/>
                <w:szCs w:val="20"/>
                <w:rtl w:val="0"/>
              </w:rPr>
              <w:t xml:space="preserve"> in a mouse box is limited to ≤4 adult mice or ≤15 pre-weanling mice per mouse cage.  No more than 2 rats (200-450g) or one rat &gt;450g per rat cage during euthanasia.   </w:t>
            </w:r>
            <w:r w:rsidDel="00000000" w:rsidR="00000000" w:rsidRPr="00000000">
              <w:rPr>
                <w:rtl w:val="0"/>
              </w:rPr>
            </w:r>
          </w:p>
        </w:tc>
      </w:tr>
    </w:tbl>
    <w:p w:rsidR="00000000" w:rsidDel="00000000" w:rsidP="00000000" w:rsidRDefault="00000000" w:rsidRPr="00000000" w14:paraId="00000089">
      <w:pPr>
        <w:spacing w:after="0" w:lineRule="auto"/>
        <w:ind w:left="228"/>
        <w:jc w:val="both"/>
        <w:rPr/>
      </w:pPr>
      <w:r w:rsidDel="00000000" w:rsidR="00000000" w:rsidRPr="00000000">
        <w:rPr>
          <w:rtl w:val="0"/>
        </w:rPr>
        <w:t xml:space="preserve"> </w:t>
      </w:r>
    </w:p>
    <w:p w:rsidR="00000000" w:rsidDel="00000000" w:rsidP="00000000" w:rsidRDefault="00000000" w:rsidRPr="00000000" w14:paraId="0000008A">
      <w:pPr>
        <w:spacing w:after="0" w:lineRule="auto"/>
        <w:ind w:left="228"/>
        <w:jc w:val="both"/>
        <w:rPr/>
      </w:pPr>
      <w:r w:rsidDel="00000000" w:rsidR="00000000" w:rsidRPr="00000000">
        <w:rPr>
          <w:rtl w:val="0"/>
        </w:rPr>
        <w:t xml:space="preserve"> </w:t>
      </w:r>
    </w:p>
    <w:tbl>
      <w:tblPr>
        <w:tblStyle w:val="Table4"/>
        <w:tblW w:w="10290.0" w:type="dxa"/>
        <w:jc w:val="left"/>
        <w:tblInd w:w="120.0" w:type="dxa"/>
        <w:tblLayout w:type="fixed"/>
        <w:tblLook w:val="0400"/>
      </w:tblPr>
      <w:tblGrid>
        <w:gridCol w:w="1905"/>
        <w:gridCol w:w="8385"/>
        <w:tblGridChange w:id="0">
          <w:tblGrid>
            <w:gridCol w:w="1905"/>
            <w:gridCol w:w="8385"/>
          </w:tblGrid>
        </w:tblGridChange>
      </w:tblGrid>
      <w:tr>
        <w:trPr>
          <w:trHeight w:val="302"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ind w:left="2"/>
              <w:rPr/>
            </w:pPr>
            <w:r w:rsidDel="00000000" w:rsidR="00000000" w:rsidRPr="00000000">
              <w:rPr>
                <w:b w:val="1"/>
                <w:sz w:val="24"/>
                <w:szCs w:val="24"/>
                <w:rtl w:val="0"/>
              </w:rPr>
              <w:t xml:space="preserve">DRUGS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rPr/>
            </w:pPr>
            <w:r w:rsidDel="00000000" w:rsidR="00000000" w:rsidRPr="00000000">
              <w:rPr>
                <w:sz w:val="20"/>
                <w:szCs w:val="20"/>
                <w:rtl w:val="0"/>
              </w:rPr>
              <w:t xml:space="preserve">Only the </w:t>
            </w:r>
            <w:r w:rsidDel="00000000" w:rsidR="00000000" w:rsidRPr="00000000">
              <w:rPr>
                <w:b w:val="1"/>
                <w:sz w:val="20"/>
                <w:szCs w:val="20"/>
                <w:rtl w:val="0"/>
              </w:rPr>
              <w:t xml:space="preserve">specific drugs, methods, and materials approved in the protocol</w:t>
            </w:r>
            <w:r w:rsidDel="00000000" w:rsidR="00000000" w:rsidRPr="00000000">
              <w:rPr>
                <w:sz w:val="20"/>
                <w:szCs w:val="20"/>
                <w:rtl w:val="0"/>
              </w:rPr>
              <w:t xml:space="preserve"> may be used on animals, unless written documentation is provided from a veterinarian permitting and justifying their immediate use.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rPr/>
            </w:pPr>
            <w:r w:rsidDel="00000000" w:rsidR="00000000" w:rsidRPr="00000000">
              <w:rPr>
                <w:b w:val="1"/>
                <w:sz w:val="20"/>
                <w:szCs w:val="20"/>
                <w:rtl w:val="0"/>
              </w:rPr>
              <w:t xml:space="preserve">Pharmaceutical grade drugs</w:t>
            </w:r>
            <w:r w:rsidDel="00000000" w:rsidR="00000000" w:rsidRPr="00000000">
              <w:rPr>
                <w:sz w:val="20"/>
                <w:szCs w:val="20"/>
                <w:rtl w:val="0"/>
              </w:rPr>
              <w:t xml:space="preserve"> must be used if commercially available.  Non-pharmaceutical grade drugs must be scientifically justified and approved in protocol.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rPr/>
            </w:pPr>
            <w:r w:rsidDel="00000000" w:rsidR="00000000" w:rsidRPr="00000000">
              <w:rPr>
                <w:sz w:val="20"/>
                <w:szCs w:val="20"/>
                <w:rtl w:val="0"/>
              </w:rPr>
              <w:t xml:space="preserve">Rodents should not come in </w:t>
            </w:r>
            <w:r w:rsidDel="00000000" w:rsidR="00000000" w:rsidRPr="00000000">
              <w:rPr>
                <w:b w:val="1"/>
                <w:sz w:val="20"/>
                <w:szCs w:val="20"/>
                <w:rtl w:val="0"/>
              </w:rPr>
              <w:t xml:space="preserve">physical contact</w:t>
            </w:r>
            <w:r w:rsidDel="00000000" w:rsidR="00000000" w:rsidRPr="00000000">
              <w:rPr>
                <w:sz w:val="20"/>
                <w:szCs w:val="20"/>
                <w:rtl w:val="0"/>
              </w:rPr>
              <w:t xml:space="preserve"> with inhalational anesthetic solutions.   </w:t>
            </w:r>
            <w:r w:rsidDel="00000000" w:rsidR="00000000" w:rsidRPr="00000000">
              <w:rPr>
                <w:rtl w:val="0"/>
              </w:rPr>
            </w:r>
          </w:p>
        </w:tc>
      </w:tr>
      <w:tr>
        <w:trPr>
          <w:trHeight w:val="9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rPr/>
            </w:pPr>
            <w:r w:rsidDel="00000000" w:rsidR="00000000" w:rsidRPr="00000000">
              <w:rPr>
                <w:sz w:val="20"/>
                <w:szCs w:val="20"/>
                <w:rtl w:val="0"/>
              </w:rPr>
              <w:t xml:space="preserve">Controlled drugs must be </w:t>
            </w:r>
            <w:r w:rsidDel="00000000" w:rsidR="00000000" w:rsidRPr="00000000">
              <w:rPr>
                <w:b w:val="1"/>
                <w:sz w:val="20"/>
                <w:szCs w:val="20"/>
                <w:rtl w:val="0"/>
              </w:rPr>
              <w:t xml:space="preserve">securely stored in a locked drawer</w:t>
            </w:r>
            <w:r w:rsidDel="00000000" w:rsidR="00000000" w:rsidRPr="00000000">
              <w:rPr>
                <w:sz w:val="20"/>
                <w:szCs w:val="20"/>
                <w:rtl w:val="0"/>
              </w:rPr>
              <w:t xml:space="preserve">, cabinet, or safe that </w:t>
            </w:r>
            <w:r w:rsidDel="00000000" w:rsidR="00000000" w:rsidRPr="00000000">
              <w:rPr>
                <w:b w:val="1"/>
                <w:sz w:val="20"/>
                <w:szCs w:val="20"/>
                <w:rtl w:val="0"/>
              </w:rPr>
              <w:t xml:space="preserve">is not easily movable</w:t>
            </w:r>
            <w:r w:rsidDel="00000000" w:rsidR="00000000" w:rsidRPr="00000000">
              <w:rPr>
                <w:sz w:val="20"/>
                <w:szCs w:val="20"/>
                <w:rtl w:val="0"/>
              </w:rPr>
              <w:t xml:space="preserve">.  (A locked cash box outside of a locked drawer or file cabinet can be easily removed from the lab and </w:t>
            </w:r>
            <w:r w:rsidDel="00000000" w:rsidR="00000000" w:rsidRPr="00000000">
              <w:rPr>
                <w:i w:val="1"/>
                <w:sz w:val="20"/>
                <w:szCs w:val="20"/>
                <w:rtl w:val="0"/>
              </w:rPr>
              <w:t xml:space="preserve">is not</w:t>
            </w:r>
            <w:r w:rsidDel="00000000" w:rsidR="00000000" w:rsidRPr="00000000">
              <w:rPr>
                <w:sz w:val="20"/>
                <w:szCs w:val="20"/>
                <w:rtl w:val="0"/>
              </w:rPr>
              <w:t xml:space="preserve"> considered “secured” by DEA standards. Cash boxes must be locked inside of locked drawer/file cabinet).  Block visibility through glass panels to obscure view or relocate controlled drugs.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rPr/>
            </w:pPr>
            <w:r w:rsidDel="00000000" w:rsidR="00000000" w:rsidRPr="00000000">
              <w:rPr>
                <w:sz w:val="20"/>
                <w:szCs w:val="20"/>
                <w:rtl w:val="0"/>
              </w:rPr>
              <w:t xml:space="preserve">An up-to-date controlled drug record/log of </w:t>
            </w:r>
            <w:r w:rsidDel="00000000" w:rsidR="00000000" w:rsidRPr="00000000">
              <w:rPr>
                <w:b w:val="1"/>
                <w:sz w:val="20"/>
                <w:szCs w:val="20"/>
                <w:rtl w:val="0"/>
              </w:rPr>
              <w:t xml:space="preserve">inventory, use, and balance </w:t>
            </w:r>
            <w:r w:rsidDel="00000000" w:rsidR="00000000" w:rsidRPr="00000000">
              <w:rPr>
                <w:sz w:val="20"/>
                <w:szCs w:val="20"/>
                <w:rtl w:val="0"/>
              </w:rPr>
              <w:t xml:space="preserve">of each DEA controlled substance is required.   </w:t>
            </w:r>
            <w:r w:rsidDel="00000000" w:rsidR="00000000" w:rsidRPr="00000000">
              <w:rPr>
                <w:rtl w:val="0"/>
              </w:rPr>
            </w:r>
          </w:p>
        </w:tc>
      </w:tr>
      <w:tr>
        <w:trPr>
          <w:trHeight w:val="27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rPr/>
            </w:pPr>
            <w:r w:rsidDel="00000000" w:rsidR="00000000" w:rsidRPr="00000000">
              <w:rPr>
                <w:i w:val="1"/>
                <w:sz w:val="20"/>
                <w:szCs w:val="20"/>
                <w:rtl w:val="0"/>
              </w:rPr>
              <w:t xml:space="preserve">Anesthetic, analgesic, and euthanasia</w:t>
            </w:r>
            <w:r w:rsidDel="00000000" w:rsidR="00000000" w:rsidRPr="00000000">
              <w:rPr>
                <w:sz w:val="20"/>
                <w:szCs w:val="20"/>
                <w:rtl w:val="0"/>
              </w:rPr>
              <w:t xml:space="preserve"> drugs must be </w:t>
            </w:r>
            <w:r w:rsidDel="00000000" w:rsidR="00000000" w:rsidRPr="00000000">
              <w:rPr>
                <w:b w:val="1"/>
                <w:sz w:val="20"/>
                <w:szCs w:val="20"/>
                <w:rtl w:val="0"/>
              </w:rPr>
              <w:t xml:space="preserve">used before expiration date</w:t>
            </w:r>
            <w:r w:rsidDel="00000000" w:rsidR="00000000" w:rsidRPr="00000000">
              <w:rPr>
                <w:sz w:val="20"/>
                <w:szCs w:val="20"/>
                <w:rtl w:val="0"/>
              </w:rPr>
              <w:t xml:space="preserve"> for all procedures.  </w:t>
            </w:r>
            <w:r w:rsidDel="00000000" w:rsidR="00000000" w:rsidRPr="00000000">
              <w:rPr>
                <w:rtl w:val="0"/>
              </w:rPr>
            </w:r>
          </w:p>
        </w:tc>
      </w:tr>
      <w:tr>
        <w:trPr>
          <w:trHeight w:val="74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rPr/>
            </w:pPr>
            <w:r w:rsidDel="00000000" w:rsidR="00000000" w:rsidRPr="00000000">
              <w:rPr>
                <w:b w:val="1"/>
                <w:sz w:val="20"/>
                <w:szCs w:val="20"/>
                <w:rtl w:val="0"/>
              </w:rPr>
              <w:t xml:space="preserve">Compounding/diluting </w:t>
            </w:r>
            <w:r w:rsidDel="00000000" w:rsidR="00000000" w:rsidRPr="00000000">
              <w:rPr>
                <w:sz w:val="20"/>
                <w:szCs w:val="20"/>
                <w:rtl w:val="0"/>
              </w:rPr>
              <w:t xml:space="preserve">anesthetic or analgesic drugs must be performed in a manner that maintains sterility and potency.  Vial must contain name of drugs in vial, mix/diluting date, and expiration date (based on component due to expire earliest).  Inventory, use, and balance of controlled substances must be maintained.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rPr/>
            </w:pPr>
            <w:r w:rsidDel="00000000" w:rsidR="00000000" w:rsidRPr="00000000">
              <w:rPr>
                <w:b w:val="1"/>
                <w:sz w:val="20"/>
                <w:szCs w:val="20"/>
                <w:rtl w:val="0"/>
              </w:rPr>
              <w:t xml:space="preserve">Tribromoethanol</w:t>
            </w:r>
            <w:r w:rsidDel="00000000" w:rsidR="00000000" w:rsidRPr="00000000">
              <w:rPr>
                <w:sz w:val="20"/>
                <w:szCs w:val="20"/>
                <w:rtl w:val="0"/>
              </w:rPr>
              <w:t xml:space="preserve"> (Avertin), as a non-pharmaceutical grade anesthetic, must be scientifically justified and approved in protocol.  Solution must be protected from light, refrigerated, and expires two weeks after dilution.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rPr/>
            </w:pPr>
            <w:r w:rsidDel="00000000" w:rsidR="00000000" w:rsidRPr="00000000">
              <w:rPr>
                <w:sz w:val="20"/>
                <w:szCs w:val="20"/>
                <w:rtl w:val="0"/>
              </w:rPr>
              <w:t xml:space="preserve">Controlled </w:t>
            </w:r>
            <w:r w:rsidDel="00000000" w:rsidR="00000000" w:rsidRPr="00000000">
              <w:rPr>
                <w:b w:val="1"/>
                <w:sz w:val="20"/>
                <w:szCs w:val="20"/>
                <w:rtl w:val="0"/>
              </w:rPr>
              <w:t xml:space="preserve">drug logs</w:t>
            </w:r>
            <w:r w:rsidDel="00000000" w:rsidR="00000000" w:rsidRPr="00000000">
              <w:rPr>
                <w:sz w:val="20"/>
                <w:szCs w:val="20"/>
                <w:rtl w:val="0"/>
              </w:rPr>
              <w:t xml:space="preserve"> from emptied vials or expired vials</w:t>
            </w:r>
            <w:r w:rsidDel="00000000" w:rsidR="00000000" w:rsidRPr="00000000">
              <w:rPr>
                <w:b w:val="1"/>
                <w:sz w:val="20"/>
                <w:szCs w:val="20"/>
                <w:rtl w:val="0"/>
              </w:rPr>
              <w:t xml:space="preserve"> must be returned</w:t>
            </w:r>
            <w:r w:rsidDel="00000000" w:rsidR="00000000" w:rsidRPr="00000000">
              <w:rPr>
                <w:sz w:val="20"/>
                <w:szCs w:val="20"/>
                <w:rtl w:val="0"/>
              </w:rPr>
              <w:t xml:space="preserve"> to Laboratory Safety for reconciliation.   </w:t>
            </w:r>
            <w:r w:rsidDel="00000000" w:rsidR="00000000" w:rsidRPr="00000000">
              <w:rPr>
                <w:rtl w:val="0"/>
              </w:rPr>
            </w:r>
          </w:p>
        </w:tc>
      </w:tr>
      <w:tr>
        <w:trPr>
          <w:trHeight w:val="49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rPr/>
            </w:pPr>
            <w:r w:rsidDel="00000000" w:rsidR="00000000" w:rsidRPr="00000000">
              <w:rPr>
                <w:i w:val="1"/>
                <w:sz w:val="20"/>
                <w:szCs w:val="20"/>
                <w:rtl w:val="0"/>
              </w:rPr>
              <w:t xml:space="preserve">Expired </w:t>
            </w:r>
            <w:r w:rsidDel="00000000" w:rsidR="00000000" w:rsidRPr="00000000">
              <w:rPr>
                <w:sz w:val="20"/>
                <w:szCs w:val="20"/>
                <w:rtl w:val="0"/>
              </w:rPr>
              <w:t xml:space="preserve">controlled drugs should be </w:t>
            </w:r>
            <w:r w:rsidDel="00000000" w:rsidR="00000000" w:rsidRPr="00000000">
              <w:rPr>
                <w:b w:val="1"/>
                <w:sz w:val="20"/>
                <w:szCs w:val="20"/>
                <w:rtl w:val="0"/>
              </w:rPr>
              <w:t xml:space="preserve">properly discarded</w:t>
            </w:r>
            <w:r w:rsidDel="00000000" w:rsidR="00000000" w:rsidRPr="00000000">
              <w:rPr>
                <w:sz w:val="20"/>
                <w:szCs w:val="20"/>
                <w:rtl w:val="0"/>
              </w:rPr>
              <w:t xml:space="preserve"> by Informing the Animal Facility staff who will contact Chesapeake Waste, MSU’s reverse distributor of controlled substances.</w:t>
            </w:r>
            <w:r w:rsidDel="00000000" w:rsidR="00000000" w:rsidRPr="00000000">
              <w:rPr>
                <w:rtl w:val="0"/>
              </w:rPr>
            </w:r>
          </w:p>
        </w:tc>
      </w:tr>
      <w:tr>
        <w:trPr>
          <w:trHeight w:val="28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rPr/>
            </w:pPr>
            <w:r w:rsidDel="00000000" w:rsidR="00000000" w:rsidRPr="00000000">
              <w:rPr>
                <w:sz w:val="20"/>
                <w:szCs w:val="20"/>
                <w:rtl w:val="0"/>
              </w:rPr>
              <w:t xml:space="preserve">All </w:t>
            </w:r>
            <w:r w:rsidDel="00000000" w:rsidR="00000000" w:rsidRPr="00000000">
              <w:rPr>
                <w:b w:val="1"/>
                <w:sz w:val="20"/>
                <w:szCs w:val="20"/>
                <w:rtl w:val="0"/>
              </w:rPr>
              <w:t xml:space="preserve">secure storage locations</w:t>
            </w:r>
            <w:r w:rsidDel="00000000" w:rsidR="00000000" w:rsidRPr="00000000">
              <w:rPr>
                <w:sz w:val="20"/>
                <w:szCs w:val="20"/>
                <w:rtl w:val="0"/>
              </w:rPr>
              <w:t xml:space="preserve"> of DEA controlled drugs (stock and working) must be included in the protocol.  </w:t>
            </w:r>
            <w:r w:rsidDel="00000000" w:rsidR="00000000" w:rsidRPr="00000000">
              <w:rPr>
                <w:rtl w:val="0"/>
              </w:rPr>
            </w:r>
          </w:p>
        </w:tc>
      </w:tr>
    </w:tbl>
    <w:p w:rsidR="00000000" w:rsidDel="00000000" w:rsidP="00000000" w:rsidRDefault="00000000" w:rsidRPr="00000000" w14:paraId="000000A3">
      <w:pPr>
        <w:spacing w:after="0" w:lineRule="auto"/>
        <w:ind w:left="228"/>
        <w:jc w:val="both"/>
        <w:rPr/>
      </w:pPr>
      <w:r w:rsidDel="00000000" w:rsidR="00000000" w:rsidRPr="00000000">
        <w:rPr>
          <w:rtl w:val="0"/>
        </w:rPr>
        <w:t xml:space="preserve"> </w:t>
      </w:r>
    </w:p>
    <w:p w:rsidR="00000000" w:rsidDel="00000000" w:rsidP="00000000" w:rsidRDefault="00000000" w:rsidRPr="00000000" w14:paraId="000000A4">
      <w:pPr>
        <w:spacing w:after="0" w:lineRule="auto"/>
        <w:ind w:left="228"/>
        <w:jc w:val="both"/>
        <w:rPr/>
      </w:pPr>
      <w:r w:rsidDel="00000000" w:rsidR="00000000" w:rsidRPr="00000000">
        <w:rPr>
          <w:rtl w:val="0"/>
        </w:rPr>
        <w:t xml:space="preserve"> </w:t>
      </w:r>
    </w:p>
    <w:tbl>
      <w:tblPr>
        <w:tblStyle w:val="Table5"/>
        <w:tblW w:w="10290.0" w:type="dxa"/>
        <w:jc w:val="left"/>
        <w:tblInd w:w="120.0" w:type="dxa"/>
        <w:tblLayout w:type="fixed"/>
        <w:tblLook w:val="0400"/>
      </w:tblPr>
      <w:tblGrid>
        <w:gridCol w:w="1920"/>
        <w:gridCol w:w="8370"/>
        <w:tblGridChange w:id="0">
          <w:tblGrid>
            <w:gridCol w:w="1920"/>
            <w:gridCol w:w="8370"/>
          </w:tblGrid>
        </w:tblGridChange>
      </w:tblGrid>
      <w:tr>
        <w:trPr>
          <w:trHeight w:val="305"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ind w:left="2"/>
              <w:rPr/>
            </w:pPr>
            <w:r w:rsidDel="00000000" w:rsidR="00000000" w:rsidRPr="00000000">
              <w:rPr>
                <w:b w:val="1"/>
                <w:sz w:val="24"/>
                <w:szCs w:val="24"/>
                <w:rtl w:val="0"/>
              </w:rPr>
              <w:t xml:space="preserve">VIVARIUM  </w:t>
            </w:r>
            <w:r w:rsidDel="00000000" w:rsidR="00000000" w:rsidRPr="00000000">
              <w:rPr>
                <w:rtl w:val="0"/>
              </w:rPr>
            </w:r>
          </w:p>
        </w:tc>
      </w:tr>
      <w:tr>
        <w:trPr>
          <w:trHeight w:val="74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rPr/>
            </w:pPr>
            <w:r w:rsidDel="00000000" w:rsidR="00000000" w:rsidRPr="00000000">
              <w:rPr>
                <w:sz w:val="20"/>
                <w:szCs w:val="20"/>
                <w:rtl w:val="0"/>
              </w:rPr>
              <w:t xml:space="preserve">All animal handlers requiring access to the animal facility </w:t>
            </w:r>
            <w:r w:rsidDel="00000000" w:rsidR="00000000" w:rsidRPr="00000000">
              <w:rPr>
                <w:b w:val="1"/>
                <w:sz w:val="20"/>
                <w:szCs w:val="20"/>
                <w:rtl w:val="0"/>
              </w:rPr>
              <w:t xml:space="preserve">must complete the Facility Rules and </w:t>
            </w:r>
            <w:r w:rsidDel="00000000" w:rsidR="00000000" w:rsidRPr="00000000">
              <w:rPr>
                <w:rtl w:val="0"/>
              </w:rPr>
            </w:r>
          </w:p>
          <w:p w:rsidR="00000000" w:rsidDel="00000000" w:rsidP="00000000" w:rsidRDefault="00000000" w:rsidRPr="00000000" w14:paraId="000000A9">
            <w:pPr>
              <w:jc w:val="both"/>
              <w:rPr/>
            </w:pPr>
            <w:r w:rsidDel="00000000" w:rsidR="00000000" w:rsidRPr="00000000">
              <w:rPr>
                <w:b w:val="1"/>
                <w:sz w:val="20"/>
                <w:szCs w:val="20"/>
                <w:rtl w:val="0"/>
              </w:rPr>
              <w:t xml:space="preserve">Procedures (barrier) Training</w:t>
            </w:r>
            <w:r w:rsidDel="00000000" w:rsidR="00000000" w:rsidRPr="00000000">
              <w:rPr>
                <w:sz w:val="20"/>
                <w:szCs w:val="20"/>
                <w:rtl w:val="0"/>
              </w:rPr>
              <w:t xml:space="preserve"> with appropriate vivarium staff designated by the vivarium supervisor.  Access will not be granted until training has been completed and documented.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rPr/>
            </w:pPr>
            <w:r w:rsidDel="00000000" w:rsidR="00000000" w:rsidRPr="00000000">
              <w:rPr>
                <w:b w:val="1"/>
                <w:sz w:val="20"/>
                <w:szCs w:val="20"/>
                <w:rtl w:val="0"/>
              </w:rPr>
              <w:t xml:space="preserve">Barrier procedures</w:t>
            </w:r>
            <w:r w:rsidDel="00000000" w:rsidR="00000000" w:rsidRPr="00000000">
              <w:rPr>
                <w:sz w:val="20"/>
                <w:szCs w:val="20"/>
                <w:rtl w:val="0"/>
              </w:rPr>
              <w:t xml:space="preserve"> must be adhered to by everyone entering a barrier facility/room, including wearing of protective clothing, disinfection of equipment, and proper handling of animals/cages.  </w:t>
            </w:r>
            <w:r w:rsidDel="00000000" w:rsidR="00000000" w:rsidRPr="00000000">
              <w:rPr>
                <w:rtl w:val="0"/>
              </w:rPr>
            </w:r>
          </w:p>
        </w:tc>
      </w:tr>
      <w:tr>
        <w:trPr>
          <w:trHeight w:val="49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rPr/>
            </w:pPr>
            <w:r w:rsidDel="00000000" w:rsidR="00000000" w:rsidRPr="00000000">
              <w:rPr>
                <w:sz w:val="20"/>
                <w:szCs w:val="20"/>
                <w:rtl w:val="0"/>
              </w:rPr>
              <w:t xml:space="preserve">Species-specific physical and psychological </w:t>
            </w:r>
            <w:r w:rsidDel="00000000" w:rsidR="00000000" w:rsidRPr="00000000">
              <w:rPr>
                <w:b w:val="1"/>
                <w:sz w:val="20"/>
                <w:szCs w:val="20"/>
                <w:rtl w:val="0"/>
              </w:rPr>
              <w:t xml:space="preserve">environmental enrichment</w:t>
            </w:r>
            <w:r w:rsidDel="00000000" w:rsidR="00000000" w:rsidRPr="00000000">
              <w:rPr>
                <w:sz w:val="20"/>
                <w:szCs w:val="20"/>
                <w:rtl w:val="0"/>
              </w:rPr>
              <w:t xml:space="preserve"> will be provided for all animals.  Exemptions for providing environmental enrichment must be scientifically justified in the protocol.  </w:t>
            </w:r>
            <w:r w:rsidDel="00000000" w:rsidR="00000000" w:rsidRPr="00000000">
              <w:rPr>
                <w:rtl w:val="0"/>
              </w:rPr>
            </w:r>
          </w:p>
        </w:tc>
      </w:tr>
      <w:tr>
        <w:trPr>
          <w:trHeight w:val="74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rPr/>
            </w:pPr>
            <w:r w:rsidDel="00000000" w:rsidR="00000000" w:rsidRPr="00000000">
              <w:rPr>
                <w:b w:val="1"/>
                <w:sz w:val="20"/>
                <w:szCs w:val="20"/>
                <w:rtl w:val="0"/>
              </w:rPr>
              <w:t xml:space="preserve">Housing social animals in pairs or groups</w:t>
            </w:r>
            <w:r w:rsidDel="00000000" w:rsidR="00000000" w:rsidRPr="00000000">
              <w:rPr>
                <w:sz w:val="20"/>
                <w:szCs w:val="20"/>
                <w:rtl w:val="0"/>
              </w:rPr>
              <w:t xml:space="preserve"> is the standard method of housing.  Single housing of any animal must be based on social incompatibility, veterinary-related concerns, scientific justification (approved in protocol), or end of study animals /singly housed breeders.   </w:t>
            </w:r>
            <w:r w:rsidDel="00000000" w:rsidR="00000000" w:rsidRPr="00000000">
              <w:rPr>
                <w:rtl w:val="0"/>
              </w:rPr>
            </w:r>
          </w:p>
        </w:tc>
      </w:tr>
      <w:tr>
        <w:trPr>
          <w:trHeight w:val="49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pPr>
            <w:r w:rsidDel="00000000" w:rsidR="00000000" w:rsidRPr="00000000">
              <w:rPr>
                <w:sz w:val="20"/>
                <w:szCs w:val="20"/>
                <w:rtl w:val="0"/>
              </w:rPr>
              <w:t xml:space="preserve">Animal </w:t>
            </w:r>
            <w:r w:rsidDel="00000000" w:rsidR="00000000" w:rsidRPr="00000000">
              <w:rPr>
                <w:i w:val="1"/>
                <w:sz w:val="20"/>
                <w:szCs w:val="20"/>
                <w:rtl w:val="0"/>
              </w:rPr>
              <w:t xml:space="preserve">researchers</w:t>
            </w:r>
            <w:r w:rsidDel="00000000" w:rsidR="00000000" w:rsidRPr="00000000">
              <w:rPr>
                <w:sz w:val="20"/>
                <w:szCs w:val="20"/>
                <w:rtl w:val="0"/>
              </w:rPr>
              <w:t xml:space="preserve"> are responsible for </w:t>
            </w:r>
            <w:r w:rsidDel="00000000" w:rsidR="00000000" w:rsidRPr="00000000">
              <w:rPr>
                <w:b w:val="1"/>
                <w:sz w:val="20"/>
                <w:szCs w:val="20"/>
                <w:rtl w:val="0"/>
              </w:rPr>
              <w:t xml:space="preserve">labeling the cage card of singly housed rodents</w:t>
            </w:r>
            <w:r w:rsidDel="00000000" w:rsidR="00000000" w:rsidRPr="00000000">
              <w:rPr>
                <w:sz w:val="20"/>
                <w:szCs w:val="20"/>
                <w:rtl w:val="0"/>
              </w:rPr>
              <w:t xml:space="preserve"> to signify the cause for separation: fighting/social incompatibility (I), veterinary care reason (V), or for scientific justification (S).   </w:t>
            </w:r>
            <w:r w:rsidDel="00000000" w:rsidR="00000000" w:rsidRPr="00000000">
              <w:rPr>
                <w:rtl w:val="0"/>
              </w:rPr>
            </w:r>
          </w:p>
        </w:tc>
      </w:tr>
      <w:tr>
        <w:trPr>
          <w:trHeight w:val="74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rPr/>
            </w:pPr>
            <w:r w:rsidDel="00000000" w:rsidR="00000000" w:rsidRPr="00000000">
              <w:rPr>
                <w:b w:val="1"/>
                <w:sz w:val="20"/>
                <w:szCs w:val="20"/>
                <w:rtl w:val="0"/>
              </w:rPr>
              <w:t xml:space="preserve">Cage/tank cards</w:t>
            </w:r>
            <w:r w:rsidDel="00000000" w:rsidR="00000000" w:rsidRPr="00000000">
              <w:rPr>
                <w:sz w:val="20"/>
                <w:szCs w:val="20"/>
                <w:rtl w:val="0"/>
              </w:rPr>
              <w:t xml:space="preserve"> must be present on all cages and contain the following information: PI, protocol number, source of animal, strain/stock, DOB or DOA (acquisition), billing code, and breeding information.  Other useful information: sex, age, number in cage.  Facility supervisor must be contacted for additional cage card labels when warranted.  </w:t>
            </w:r>
            <w:r w:rsidDel="00000000" w:rsidR="00000000" w:rsidRPr="00000000">
              <w:rPr>
                <w:rtl w:val="0"/>
              </w:rPr>
            </w:r>
          </w:p>
        </w:tc>
      </w:tr>
      <w:tr>
        <w:trPr>
          <w:trHeight w:val="49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rPr/>
            </w:pPr>
            <w:r w:rsidDel="00000000" w:rsidR="00000000" w:rsidRPr="00000000">
              <w:rPr>
                <w:sz w:val="20"/>
                <w:szCs w:val="20"/>
                <w:rtl w:val="0"/>
              </w:rPr>
              <w:t xml:space="preserve">Newly received animals cannot be experimentally manipulated during the </w:t>
            </w:r>
            <w:r w:rsidDel="00000000" w:rsidR="00000000" w:rsidRPr="00000000">
              <w:rPr>
                <w:b w:val="1"/>
                <w:sz w:val="20"/>
                <w:szCs w:val="20"/>
                <w:rtl w:val="0"/>
              </w:rPr>
              <w:t xml:space="preserve">acclimation period (3-days) and must remain in quarantine until period is over</w:t>
            </w:r>
            <w:r w:rsidDel="00000000" w:rsidR="00000000" w:rsidRPr="00000000">
              <w:rPr>
                <w:sz w:val="20"/>
                <w:szCs w:val="20"/>
                <w:rtl w:val="0"/>
              </w:rPr>
              <w:t xml:space="preserve"> </w:t>
            </w:r>
            <w:r w:rsidDel="00000000" w:rsidR="00000000" w:rsidRPr="00000000">
              <w:rPr>
                <w:rtl w:val="0"/>
              </w:rPr>
            </w:r>
          </w:p>
        </w:tc>
      </w:tr>
      <w:tr>
        <w:trPr>
          <w:trHeight w:val="74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rPr/>
            </w:pPr>
            <w:r w:rsidDel="00000000" w:rsidR="00000000" w:rsidRPr="00000000">
              <w:rPr>
                <w:b w:val="1"/>
                <w:sz w:val="20"/>
                <w:szCs w:val="20"/>
                <w:rtl w:val="0"/>
              </w:rPr>
              <w:t xml:space="preserve">Non-standard husbandry/care</w:t>
            </w:r>
            <w:r w:rsidDel="00000000" w:rsidR="00000000" w:rsidRPr="00000000">
              <w:rPr>
                <w:sz w:val="20"/>
                <w:szCs w:val="20"/>
                <w:rtl w:val="0"/>
              </w:rPr>
              <w:t xml:space="preserve"> must be approved in the protocol.  Non-standard housing and care may include: alternate light cycle, alternate temperature/humidity, alternate bedding or caging type, alternate cage change schedule, and cage changes performed by research personnel.  Cages or entire room must be clearly marked.  </w:t>
            </w:r>
            <w:r w:rsidDel="00000000" w:rsidR="00000000" w:rsidRPr="00000000">
              <w:rPr>
                <w:rtl w:val="0"/>
              </w:rPr>
            </w:r>
          </w:p>
        </w:tc>
      </w:tr>
      <w:tr>
        <w:trPr>
          <w:trHeight w:val="74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pPr>
            <w:r w:rsidDel="00000000" w:rsidR="00000000" w:rsidRPr="00000000">
              <w:rPr>
                <w:b w:val="1"/>
                <w:sz w:val="20"/>
                <w:szCs w:val="20"/>
                <w:rtl w:val="0"/>
              </w:rPr>
              <w:t xml:space="preserve">Non-standard </w:t>
            </w:r>
            <w:r w:rsidDel="00000000" w:rsidR="00000000" w:rsidRPr="00000000">
              <w:rPr>
                <w:b w:val="1"/>
                <w:i w:val="1"/>
                <w:sz w:val="20"/>
                <w:szCs w:val="20"/>
                <w:rtl w:val="0"/>
              </w:rPr>
              <w:t xml:space="preserve">provision</w:t>
            </w:r>
            <w:r w:rsidDel="00000000" w:rsidR="00000000" w:rsidRPr="00000000">
              <w:rPr>
                <w:b w:val="1"/>
                <w:sz w:val="20"/>
                <w:szCs w:val="20"/>
                <w:rtl w:val="0"/>
              </w:rPr>
              <w:t xml:space="preserve"> of food and/or water</w:t>
            </w:r>
            <w:r w:rsidDel="00000000" w:rsidR="00000000" w:rsidRPr="00000000">
              <w:rPr>
                <w:sz w:val="20"/>
                <w:szCs w:val="20"/>
                <w:rtl w:val="0"/>
              </w:rPr>
              <w:t xml:space="preserve"> must be approved in protocol.  Special provisions may include a special diet or medicated/treated water.  </w:t>
            </w:r>
            <w:r w:rsidDel="00000000" w:rsidR="00000000" w:rsidRPr="00000000">
              <w:rPr>
                <w:b w:val="1"/>
                <w:sz w:val="20"/>
                <w:szCs w:val="20"/>
                <w:rtl w:val="0"/>
              </w:rPr>
              <w:t xml:space="preserve">Clearly label</w:t>
            </w:r>
            <w:r w:rsidDel="00000000" w:rsidR="00000000" w:rsidRPr="00000000">
              <w:rPr>
                <w:sz w:val="20"/>
                <w:szCs w:val="20"/>
                <w:rtl w:val="0"/>
              </w:rPr>
              <w:t xml:space="preserve"> any special food/water provision on cage with specialized quarter cards indicating type, start date, and end date.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pPr>
            <w:r w:rsidDel="00000000" w:rsidR="00000000" w:rsidRPr="00000000">
              <w:rPr>
                <w:b w:val="1"/>
                <w:sz w:val="20"/>
                <w:szCs w:val="20"/>
                <w:rtl w:val="0"/>
              </w:rPr>
              <w:t xml:space="preserve">Animals with restricted or scheduled access to food and/or water</w:t>
            </w:r>
            <w:r w:rsidDel="00000000" w:rsidR="00000000" w:rsidRPr="00000000">
              <w:rPr>
                <w:sz w:val="20"/>
                <w:szCs w:val="20"/>
                <w:rtl w:val="0"/>
              </w:rPr>
              <w:t xml:space="preserve"> must be approved in the protocol  monitored and recorded </w:t>
            </w:r>
            <w:r w:rsidDel="00000000" w:rsidR="00000000" w:rsidRPr="00000000">
              <w:rPr>
                <w:b w:val="1"/>
                <w:sz w:val="20"/>
                <w:szCs w:val="20"/>
                <w:rtl w:val="0"/>
              </w:rPr>
              <w:t xml:space="preserve">Daily</w:t>
            </w:r>
            <w:r w:rsidDel="00000000" w:rsidR="00000000" w:rsidRPr="00000000">
              <w:rPr>
                <w:sz w:val="20"/>
                <w:szCs w:val="20"/>
                <w:rtl w:val="0"/>
              </w:rPr>
              <w:t xml:space="preserve"> </w:t>
            </w:r>
            <w:r w:rsidDel="00000000" w:rsidR="00000000" w:rsidRPr="00000000">
              <w:rPr>
                <w:rtl w:val="0"/>
              </w:rPr>
            </w:r>
          </w:p>
        </w:tc>
      </w:tr>
      <w:tr>
        <w:trPr>
          <w:trHeight w:val="74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rPr/>
            </w:pPr>
            <w:r w:rsidDel="00000000" w:rsidR="00000000" w:rsidRPr="00000000">
              <w:rPr>
                <w:b w:val="1"/>
                <w:sz w:val="20"/>
                <w:szCs w:val="20"/>
                <w:rtl w:val="0"/>
              </w:rPr>
              <w:t xml:space="preserve">Records</w:t>
            </w:r>
            <w:r w:rsidDel="00000000" w:rsidR="00000000" w:rsidRPr="00000000">
              <w:rPr>
                <w:sz w:val="20"/>
                <w:szCs w:val="20"/>
                <w:rtl w:val="0"/>
              </w:rPr>
              <w:t xml:space="preserve"> must be maintained in a labeled binder in the animal holding room to document restriction and impact on animals for the duration of the study.</w:t>
            </w:r>
            <w:r w:rsidDel="00000000" w:rsidR="00000000" w:rsidRPr="00000000">
              <w:rPr>
                <w:b w:val="1"/>
                <w:sz w:val="20"/>
                <w:szCs w:val="20"/>
                <w:rtl w:val="0"/>
              </w:rPr>
              <w:t xml:space="preserve"> Clearly label</w:t>
            </w:r>
            <w:r w:rsidDel="00000000" w:rsidR="00000000" w:rsidRPr="00000000">
              <w:rPr>
                <w:sz w:val="20"/>
                <w:szCs w:val="20"/>
                <w:rtl w:val="0"/>
              </w:rPr>
              <w:t xml:space="preserve"> any restricted or scheduled access cages with type of restriction, start date, and end date.   </w:t>
            </w:r>
            <w:r w:rsidDel="00000000" w:rsidR="00000000" w:rsidRPr="00000000">
              <w:rPr>
                <w:rtl w:val="0"/>
              </w:rPr>
            </w:r>
          </w:p>
        </w:tc>
      </w:tr>
      <w:tr>
        <w:trPr>
          <w:trHeight w:val="5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rPr/>
            </w:pPr>
            <w:r w:rsidDel="00000000" w:rsidR="00000000" w:rsidRPr="00000000">
              <w:rPr>
                <w:sz w:val="20"/>
                <w:szCs w:val="20"/>
                <w:rtl w:val="0"/>
              </w:rPr>
              <w:t xml:space="preserve">Pre-surgical </w:t>
            </w:r>
            <w:r w:rsidDel="00000000" w:rsidR="00000000" w:rsidRPr="00000000">
              <w:rPr>
                <w:b w:val="1"/>
                <w:sz w:val="20"/>
                <w:szCs w:val="20"/>
                <w:rtl w:val="0"/>
              </w:rPr>
              <w:t xml:space="preserve">fasting</w:t>
            </w:r>
            <w:r w:rsidDel="00000000" w:rsidR="00000000" w:rsidRPr="00000000">
              <w:rPr>
                <w:sz w:val="20"/>
                <w:szCs w:val="20"/>
                <w:rtl w:val="0"/>
              </w:rPr>
              <w:t xml:space="preserve"> does not require protocol approval; however other types of fasting require approval (glucose tolerance testing).  </w:t>
            </w:r>
            <w:r w:rsidDel="00000000" w:rsidR="00000000" w:rsidRPr="00000000">
              <w:rPr>
                <w:b w:val="1"/>
                <w:sz w:val="20"/>
                <w:szCs w:val="20"/>
                <w:rtl w:val="0"/>
              </w:rPr>
              <w:t xml:space="preserve">Clearly label</w:t>
            </w:r>
            <w:r w:rsidDel="00000000" w:rsidR="00000000" w:rsidRPr="00000000">
              <w:rPr>
                <w:sz w:val="20"/>
                <w:szCs w:val="20"/>
                <w:rtl w:val="0"/>
              </w:rPr>
              <w:t xml:space="preserve"> all animal being fasted with start date and end date.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rPr/>
            </w:pPr>
            <w:r w:rsidDel="00000000" w:rsidR="00000000" w:rsidRPr="00000000">
              <w:rPr>
                <w:sz w:val="20"/>
                <w:szCs w:val="20"/>
                <w:rtl w:val="0"/>
              </w:rPr>
              <w:t xml:space="preserve">Animal </w:t>
            </w:r>
            <w:r w:rsidDel="00000000" w:rsidR="00000000" w:rsidRPr="00000000">
              <w:rPr>
                <w:b w:val="1"/>
                <w:sz w:val="20"/>
                <w:szCs w:val="20"/>
                <w:rtl w:val="0"/>
              </w:rPr>
              <w:t xml:space="preserve">feed</w:t>
            </w:r>
            <w:r w:rsidDel="00000000" w:rsidR="00000000" w:rsidRPr="00000000">
              <w:rPr>
                <w:sz w:val="20"/>
                <w:szCs w:val="20"/>
                <w:rtl w:val="0"/>
              </w:rPr>
              <w:t xml:space="preserve">/diet (special or standard) must be </w:t>
            </w:r>
            <w:r w:rsidDel="00000000" w:rsidR="00000000" w:rsidRPr="00000000">
              <w:rPr>
                <w:i w:val="1"/>
                <w:sz w:val="20"/>
                <w:szCs w:val="20"/>
                <w:rtl w:val="0"/>
              </w:rPr>
              <w:t xml:space="preserve">stored in a tight fitting container and labeled</w:t>
            </w:r>
            <w:r w:rsidDel="00000000" w:rsidR="00000000" w:rsidRPr="00000000">
              <w:rPr>
                <w:sz w:val="20"/>
                <w:szCs w:val="20"/>
                <w:rtl w:val="0"/>
              </w:rPr>
              <w:t xml:space="preserve"> with the feed type and expiration or mill date.  Feed taken to the laboratory must follow same requirements.   </w:t>
            </w:r>
            <w:r w:rsidDel="00000000" w:rsidR="00000000" w:rsidRPr="00000000">
              <w:rPr>
                <w:rtl w:val="0"/>
              </w:rPr>
            </w:r>
          </w:p>
        </w:tc>
      </w:tr>
      <w:tr>
        <w:trPr>
          <w:trHeight w:val="9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3">
            <w:pPr>
              <w:rPr/>
            </w:pPr>
            <w:r w:rsidDel="00000000" w:rsidR="00000000" w:rsidRPr="00000000">
              <w:rPr>
                <w:sz w:val="20"/>
                <w:szCs w:val="20"/>
                <w:rtl w:val="0"/>
              </w:rPr>
              <w:t xml:space="preserve">Animals in cages or on carts should always be </w:t>
            </w:r>
            <w:r w:rsidDel="00000000" w:rsidR="00000000" w:rsidRPr="00000000">
              <w:rPr>
                <w:b w:val="1"/>
                <w:sz w:val="20"/>
                <w:szCs w:val="20"/>
                <w:rtl w:val="0"/>
              </w:rPr>
              <w:t xml:space="preserve">concealed</w:t>
            </w:r>
            <w:r w:rsidDel="00000000" w:rsidR="00000000" w:rsidRPr="00000000">
              <w:rPr>
                <w:sz w:val="20"/>
                <w:szCs w:val="20"/>
                <w:rtl w:val="0"/>
              </w:rPr>
              <w:t xml:space="preserve"> by a drape or bag during transport outside of the vivarium or laboratory.  Animals should be placed in a clean cage with a secured lid.  Public corridors and elevators should be avoided during transport.  Recommend placing animals in clean cage before the animal leaves the vivarium if there are plans for the animal to return to the vivarium following surgery and/or biohazard inoculation. </w:t>
            </w:r>
            <w:r w:rsidDel="00000000" w:rsidR="00000000" w:rsidRPr="00000000">
              <w:rPr>
                <w:rtl w:val="0"/>
              </w:rPr>
            </w:r>
          </w:p>
        </w:tc>
      </w:tr>
      <w:tr>
        <w:trPr>
          <w:trHeight w:val="49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rPr/>
            </w:pPr>
            <w:r w:rsidDel="00000000" w:rsidR="00000000" w:rsidRPr="00000000">
              <w:rPr>
                <w:b w:val="1"/>
                <w:sz w:val="20"/>
                <w:szCs w:val="20"/>
                <w:rtl w:val="0"/>
              </w:rPr>
              <w:t xml:space="preserve">Any planned transportation of animals </w:t>
            </w:r>
            <w:r w:rsidDel="00000000" w:rsidR="00000000" w:rsidRPr="00000000">
              <w:rPr>
                <w:sz w:val="20"/>
                <w:szCs w:val="20"/>
                <w:rtl w:val="0"/>
              </w:rPr>
              <w:t xml:space="preserve">between different animal facilities and laboratories must be included in the protocol.  Animal Delivery Sheet </w:t>
            </w:r>
            <w:r w:rsidDel="00000000" w:rsidR="00000000" w:rsidRPr="00000000">
              <w:rPr>
                <w:i w:val="1"/>
                <w:sz w:val="20"/>
                <w:szCs w:val="20"/>
                <w:rtl w:val="0"/>
              </w:rPr>
              <w:t xml:space="preserve">must </w:t>
            </w:r>
            <w:r w:rsidDel="00000000" w:rsidR="00000000" w:rsidRPr="00000000">
              <w:rPr>
                <w:sz w:val="20"/>
                <w:szCs w:val="20"/>
                <w:rtl w:val="0"/>
              </w:rPr>
              <w:t xml:space="preserve">be used and approved by the facility supervisor.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rPr/>
            </w:pPr>
            <w:r w:rsidDel="00000000" w:rsidR="00000000" w:rsidRPr="00000000">
              <w:rPr>
                <w:sz w:val="20"/>
                <w:szCs w:val="20"/>
                <w:rtl w:val="0"/>
              </w:rPr>
              <w:t xml:space="preserve">Animals </w:t>
            </w:r>
            <w:r w:rsidDel="00000000" w:rsidR="00000000" w:rsidRPr="00000000">
              <w:rPr>
                <w:i w:val="1"/>
                <w:sz w:val="20"/>
                <w:szCs w:val="20"/>
                <w:rtl w:val="0"/>
              </w:rPr>
              <w:t xml:space="preserve">must</w:t>
            </w:r>
            <w:r w:rsidDel="00000000" w:rsidR="00000000" w:rsidRPr="00000000">
              <w:rPr>
                <w:sz w:val="20"/>
                <w:szCs w:val="20"/>
                <w:rtl w:val="0"/>
              </w:rPr>
              <w:t xml:space="preserve"> always be sufficiently </w:t>
            </w:r>
            <w:r w:rsidDel="00000000" w:rsidR="00000000" w:rsidRPr="00000000">
              <w:rPr>
                <w:b w:val="1"/>
                <w:sz w:val="20"/>
                <w:szCs w:val="20"/>
                <w:rtl w:val="0"/>
              </w:rPr>
              <w:t xml:space="preserve">recovered</w:t>
            </w:r>
            <w:r w:rsidDel="00000000" w:rsidR="00000000" w:rsidRPr="00000000">
              <w:rPr>
                <w:sz w:val="20"/>
                <w:szCs w:val="20"/>
                <w:rtl w:val="0"/>
              </w:rPr>
              <w:t xml:space="preserve"> from anesthesia prior to return to the housing room or transport pickup.  Animal must be able to freely move around in the cage.  </w:t>
            </w:r>
            <w:r w:rsidDel="00000000" w:rsidR="00000000" w:rsidRPr="00000000">
              <w:rPr>
                <w:rtl w:val="0"/>
              </w:rPr>
            </w:r>
          </w:p>
        </w:tc>
      </w:tr>
      <w:tr>
        <w:trPr>
          <w:trHeight w:val="74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rPr/>
            </w:pPr>
            <w:r w:rsidDel="00000000" w:rsidR="00000000" w:rsidRPr="00000000">
              <w:rPr>
                <w:sz w:val="20"/>
                <w:szCs w:val="20"/>
                <w:rtl w:val="0"/>
              </w:rPr>
              <w:t xml:space="preserve">Animals that are </w:t>
            </w:r>
            <w:r w:rsidDel="00000000" w:rsidR="00000000" w:rsidRPr="00000000">
              <w:rPr>
                <w:b w:val="1"/>
                <w:sz w:val="20"/>
                <w:szCs w:val="20"/>
                <w:rtl w:val="0"/>
              </w:rPr>
              <w:t xml:space="preserve">returned to the vivarium from a laboratory</w:t>
            </w:r>
            <w:r w:rsidDel="00000000" w:rsidR="00000000" w:rsidRPr="00000000">
              <w:rPr>
                <w:sz w:val="20"/>
                <w:szCs w:val="20"/>
                <w:rtl w:val="0"/>
              </w:rPr>
              <w:t xml:space="preserve"> external to the facility must be placed in the  quarantine room for 3 days and have sufficient food and water available unless otherwise approved.  </w:t>
            </w:r>
            <w:r w:rsidDel="00000000" w:rsidR="00000000" w:rsidRPr="00000000">
              <w:rPr>
                <w:rtl w:val="0"/>
              </w:rPr>
            </w:r>
          </w:p>
        </w:tc>
      </w:tr>
      <w:tr>
        <w:trPr>
          <w:trHeight w:val="27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rPr/>
            </w:pPr>
            <w:r w:rsidDel="00000000" w:rsidR="00000000" w:rsidRPr="00000000">
              <w:rPr>
                <w:sz w:val="20"/>
                <w:szCs w:val="20"/>
                <w:rtl w:val="0"/>
              </w:rPr>
              <w:t xml:space="preserve">Empty animal cages should be promptly </w:t>
            </w:r>
            <w:r w:rsidDel="00000000" w:rsidR="00000000" w:rsidRPr="00000000">
              <w:rPr>
                <w:b w:val="1"/>
                <w:sz w:val="20"/>
                <w:szCs w:val="20"/>
                <w:rtl w:val="0"/>
              </w:rPr>
              <w:t xml:space="preserve">returned</w:t>
            </w:r>
            <w:r w:rsidDel="00000000" w:rsidR="00000000" w:rsidRPr="00000000">
              <w:rPr>
                <w:sz w:val="20"/>
                <w:szCs w:val="20"/>
                <w:rtl w:val="0"/>
              </w:rPr>
              <w:t xml:space="preserve"> to the vivarium dirty room for proper cleaning.  </w:t>
            </w:r>
            <w:r w:rsidDel="00000000" w:rsidR="00000000" w:rsidRPr="00000000">
              <w:rPr>
                <w:rtl w:val="0"/>
              </w:rPr>
            </w:r>
          </w:p>
        </w:tc>
      </w:tr>
      <w:tr>
        <w:trPr>
          <w:trHeight w:val="74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rPr/>
            </w:pPr>
            <w:r w:rsidDel="00000000" w:rsidR="00000000" w:rsidRPr="00000000">
              <w:rPr>
                <w:sz w:val="20"/>
                <w:szCs w:val="20"/>
                <w:rtl w:val="0"/>
              </w:rPr>
              <w:t xml:space="preserve">Animal carcasses require proper and prompt </w:t>
            </w:r>
            <w:r w:rsidDel="00000000" w:rsidR="00000000" w:rsidRPr="00000000">
              <w:rPr>
                <w:b w:val="1"/>
                <w:sz w:val="20"/>
                <w:szCs w:val="20"/>
                <w:rtl w:val="0"/>
              </w:rPr>
              <w:t xml:space="preserve">disposal in opaque</w:t>
            </w:r>
            <w:r w:rsidDel="00000000" w:rsidR="00000000" w:rsidRPr="00000000">
              <w:rPr>
                <w:sz w:val="20"/>
                <w:szCs w:val="20"/>
                <w:rtl w:val="0"/>
              </w:rPr>
              <w:t xml:space="preserve"> bags into </w:t>
            </w:r>
            <w:r w:rsidDel="00000000" w:rsidR="00000000" w:rsidRPr="00000000">
              <w:rPr>
                <w:b w:val="1"/>
                <w:sz w:val="20"/>
                <w:szCs w:val="20"/>
                <w:rtl w:val="0"/>
              </w:rPr>
              <w:t xml:space="preserve">designated </w:t>
            </w:r>
            <w:r w:rsidDel="00000000" w:rsidR="00000000" w:rsidRPr="00000000">
              <w:rPr>
                <w:sz w:val="20"/>
                <w:szCs w:val="20"/>
                <w:rtl w:val="0"/>
              </w:rPr>
              <w:t xml:space="preserve">Regulated Medical Waste containers within the vivarium.  </w:t>
            </w:r>
            <w:r w:rsidDel="00000000" w:rsidR="00000000" w:rsidRPr="00000000">
              <w:rPr>
                <w:i w:val="1"/>
                <w:sz w:val="20"/>
                <w:szCs w:val="20"/>
                <w:rtl w:val="0"/>
              </w:rPr>
              <w:t xml:space="preserve">Hazardous communication labels</w:t>
            </w:r>
            <w:r w:rsidDel="00000000" w:rsidR="00000000" w:rsidRPr="00000000">
              <w:rPr>
                <w:sz w:val="20"/>
                <w:szCs w:val="20"/>
                <w:rtl w:val="0"/>
              </w:rPr>
              <w:t xml:space="preserve"> must remain on carcasses and placed in corresponding waste containers.  </w:t>
            </w:r>
            <w:r w:rsidDel="00000000" w:rsidR="00000000" w:rsidRPr="00000000">
              <w:rPr>
                <w:rtl w:val="0"/>
              </w:rPr>
            </w:r>
          </w:p>
        </w:tc>
      </w:tr>
    </w:tbl>
    <w:p w:rsidR="00000000" w:rsidDel="00000000" w:rsidP="00000000" w:rsidRDefault="00000000" w:rsidRPr="00000000" w14:paraId="000000CE">
      <w:pPr>
        <w:spacing w:after="0" w:lineRule="auto"/>
        <w:ind w:left="228"/>
        <w:jc w:val="both"/>
        <w:rPr/>
      </w:pPr>
      <w:r w:rsidDel="00000000" w:rsidR="00000000" w:rsidRPr="00000000">
        <w:rPr>
          <w:rtl w:val="0"/>
        </w:rPr>
        <w:t xml:space="preserve"> </w:t>
      </w:r>
    </w:p>
    <w:p w:rsidR="00000000" w:rsidDel="00000000" w:rsidP="00000000" w:rsidRDefault="00000000" w:rsidRPr="00000000" w14:paraId="000000CF">
      <w:pPr>
        <w:spacing w:after="0" w:lineRule="auto"/>
        <w:ind w:left="228"/>
        <w:jc w:val="both"/>
        <w:rPr/>
      </w:pPr>
      <w:r w:rsidDel="00000000" w:rsidR="00000000" w:rsidRPr="00000000">
        <w:rPr>
          <w:rtl w:val="0"/>
        </w:rPr>
        <w:t xml:space="preserve"> </w:t>
      </w:r>
    </w:p>
    <w:tbl>
      <w:tblPr>
        <w:tblStyle w:val="Table6"/>
        <w:tblW w:w="10290.0" w:type="dxa"/>
        <w:jc w:val="left"/>
        <w:tblInd w:w="120.0" w:type="dxa"/>
        <w:tblLayout w:type="fixed"/>
        <w:tblLook w:val="0400"/>
      </w:tblPr>
      <w:tblGrid>
        <w:gridCol w:w="1935"/>
        <w:gridCol w:w="8355"/>
        <w:tblGridChange w:id="0">
          <w:tblGrid>
            <w:gridCol w:w="1935"/>
            <w:gridCol w:w="8355"/>
          </w:tblGrid>
        </w:tblGridChange>
      </w:tblGrid>
      <w:tr>
        <w:trPr>
          <w:trHeight w:val="302"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ind w:left="2"/>
              <w:rPr/>
            </w:pPr>
            <w:r w:rsidDel="00000000" w:rsidR="00000000" w:rsidRPr="00000000">
              <w:rPr>
                <w:b w:val="1"/>
                <w:sz w:val="24"/>
                <w:szCs w:val="24"/>
                <w:rtl w:val="0"/>
              </w:rPr>
              <w:t xml:space="preserve">BREEDING AND WEANING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rPr/>
            </w:pPr>
            <w:r w:rsidDel="00000000" w:rsidR="00000000" w:rsidRPr="00000000">
              <w:rPr>
                <w:b w:val="1"/>
                <w:sz w:val="20"/>
                <w:szCs w:val="20"/>
                <w:rtl w:val="0"/>
              </w:rPr>
              <w:t xml:space="preserve">Unauthorized</w:t>
            </w:r>
            <w:r w:rsidDel="00000000" w:rsidR="00000000" w:rsidRPr="00000000">
              <w:rPr>
                <w:sz w:val="20"/>
                <w:szCs w:val="20"/>
                <w:rtl w:val="0"/>
              </w:rPr>
              <w:t xml:space="preserve"> breeding of animals is not permitted.  All breeding must be approved in the protocol.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rPr/>
            </w:pPr>
            <w:r w:rsidDel="00000000" w:rsidR="00000000" w:rsidRPr="00000000">
              <w:rPr>
                <w:sz w:val="20"/>
                <w:szCs w:val="20"/>
                <w:rtl w:val="0"/>
              </w:rPr>
              <w:t xml:space="preserve">Date of Birth (</w:t>
            </w:r>
            <w:r w:rsidDel="00000000" w:rsidR="00000000" w:rsidRPr="00000000">
              <w:rPr>
                <w:b w:val="1"/>
                <w:sz w:val="20"/>
                <w:szCs w:val="20"/>
                <w:rtl w:val="0"/>
              </w:rPr>
              <w:t xml:space="preserve">DOB</w:t>
            </w:r>
            <w:r w:rsidDel="00000000" w:rsidR="00000000" w:rsidRPr="00000000">
              <w:rPr>
                <w:sz w:val="20"/>
                <w:szCs w:val="20"/>
                <w:rtl w:val="0"/>
              </w:rPr>
              <w:t xml:space="preserve">) and projected Date of Weaning (</w:t>
            </w:r>
            <w:r w:rsidDel="00000000" w:rsidR="00000000" w:rsidRPr="00000000">
              <w:rPr>
                <w:b w:val="1"/>
                <w:sz w:val="20"/>
                <w:szCs w:val="20"/>
                <w:rtl w:val="0"/>
              </w:rPr>
              <w:t xml:space="preserve">DOW</w:t>
            </w:r>
            <w:r w:rsidDel="00000000" w:rsidR="00000000" w:rsidRPr="00000000">
              <w:rPr>
                <w:sz w:val="20"/>
                <w:szCs w:val="20"/>
                <w:rtl w:val="0"/>
              </w:rPr>
              <w:t xml:space="preserve">) must be listed on the cage card for all litters.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rPr/>
            </w:pPr>
            <w:r w:rsidDel="00000000" w:rsidR="00000000" w:rsidRPr="00000000">
              <w:rPr>
                <w:sz w:val="20"/>
                <w:szCs w:val="20"/>
                <w:rtl w:val="0"/>
              </w:rPr>
              <w:t xml:space="preserve">Approved housing densities must be adhered to according to animal age and weight.  </w:t>
            </w:r>
            <w:r w:rsidDel="00000000" w:rsidR="00000000" w:rsidRPr="00000000">
              <w:rPr>
                <w:b w:val="1"/>
                <w:sz w:val="20"/>
                <w:szCs w:val="20"/>
                <w:rtl w:val="0"/>
              </w:rPr>
              <w:t xml:space="preserve">Overcrowding is not permitted.</w:t>
            </w:r>
            <w:r w:rsidDel="00000000" w:rsidR="00000000" w:rsidRPr="00000000">
              <w:rPr>
                <w:sz w:val="20"/>
                <w:szCs w:val="20"/>
                <w:rtl w:val="0"/>
              </w:rPr>
              <w:t xml:space="preserve">  </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rPr/>
            </w:pPr>
            <w:r w:rsidDel="00000000" w:rsidR="00000000" w:rsidRPr="00000000">
              <w:rPr>
                <w:sz w:val="20"/>
                <w:szCs w:val="20"/>
                <w:rtl w:val="0"/>
              </w:rPr>
              <w:t xml:space="preserve">No more than </w:t>
            </w:r>
            <w:r w:rsidDel="00000000" w:rsidR="00000000" w:rsidRPr="00000000">
              <w:rPr>
                <w:b w:val="1"/>
                <w:sz w:val="20"/>
                <w:szCs w:val="20"/>
                <w:rtl w:val="0"/>
              </w:rPr>
              <w:t xml:space="preserve">one litter at a time per female</w:t>
            </w:r>
            <w:r w:rsidDel="00000000" w:rsidR="00000000" w:rsidRPr="00000000">
              <w:rPr>
                <w:sz w:val="20"/>
                <w:szCs w:val="20"/>
                <w:rtl w:val="0"/>
              </w:rPr>
              <w:t xml:space="preserve"> per cage with a maximum of two females in the cage.  The previous litter must be weaned prior to delivery of the next litter for a single female.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rPr/>
            </w:pPr>
            <w:r w:rsidDel="00000000" w:rsidR="00000000" w:rsidRPr="00000000">
              <w:rPr>
                <w:sz w:val="20"/>
                <w:szCs w:val="20"/>
                <w:rtl w:val="0"/>
              </w:rPr>
              <w:t xml:space="preserve">Mouse and rat litters must be </w:t>
            </w:r>
            <w:r w:rsidDel="00000000" w:rsidR="00000000" w:rsidRPr="00000000">
              <w:rPr>
                <w:b w:val="1"/>
                <w:sz w:val="20"/>
                <w:szCs w:val="20"/>
                <w:rtl w:val="0"/>
              </w:rPr>
              <w:t xml:space="preserve">weaned by Day 23</w:t>
            </w:r>
            <w:r w:rsidDel="00000000" w:rsidR="00000000" w:rsidRPr="00000000">
              <w:rPr>
                <w:sz w:val="20"/>
                <w:szCs w:val="20"/>
                <w:rtl w:val="0"/>
              </w:rPr>
              <w:t xml:space="preserve"> after birth or by Day 21 if a new litter is imminent.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rPr/>
            </w:pPr>
            <w:r w:rsidDel="00000000" w:rsidR="00000000" w:rsidRPr="00000000">
              <w:rPr>
                <w:sz w:val="20"/>
                <w:szCs w:val="20"/>
                <w:rtl w:val="0"/>
              </w:rPr>
              <w:t xml:space="preserve">Facility husbandry staff will perform the following functions if the laboratory fails to do so and a punitive technical charge will be applied:  will wean animals by Day 25 if the laboratory fails to wean; will separate females and litters if two litters are present in a cage; will remove pregnant female if three females are present in single cage; and will separate females with litters if at 12 days of age there are greater than 12 pups in the cage.  IACUC will be notified of repeated violations of overcrowding.   </w:t>
            </w:r>
            <w:r w:rsidDel="00000000" w:rsidR="00000000" w:rsidRPr="00000000">
              <w:rPr>
                <w:rtl w:val="0"/>
              </w:rPr>
            </w:r>
          </w:p>
        </w:tc>
      </w:tr>
      <w:tr>
        <w:trPr>
          <w:trHeight w:val="49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rPr/>
            </w:pPr>
            <w:r w:rsidDel="00000000" w:rsidR="00000000" w:rsidRPr="00000000">
              <w:rPr>
                <w:sz w:val="20"/>
                <w:szCs w:val="20"/>
                <w:rtl w:val="0"/>
              </w:rPr>
              <w:t xml:space="preserve">Research personnel </w:t>
            </w:r>
            <w:r w:rsidDel="00000000" w:rsidR="00000000" w:rsidRPr="00000000">
              <w:rPr>
                <w:b w:val="1"/>
                <w:sz w:val="20"/>
                <w:szCs w:val="20"/>
                <w:rtl w:val="0"/>
              </w:rPr>
              <w:t xml:space="preserve">must report animal production information</w:t>
            </w:r>
            <w:r w:rsidDel="00000000" w:rsidR="00000000" w:rsidRPr="00000000">
              <w:rPr>
                <w:sz w:val="20"/>
                <w:szCs w:val="20"/>
                <w:rtl w:val="0"/>
              </w:rPr>
              <w:t xml:space="preserve"> into the facility database monthly.  Animals should be counted at weaning.  Rodents used prior to weaning are reported at time of genotyping.  </w:t>
            </w:r>
            <w:r w:rsidDel="00000000" w:rsidR="00000000" w:rsidRPr="00000000">
              <w:rPr>
                <w:rtl w:val="0"/>
              </w:rPr>
            </w:r>
          </w:p>
        </w:tc>
      </w:tr>
    </w:tbl>
    <w:p w:rsidR="00000000" w:rsidDel="00000000" w:rsidP="00000000" w:rsidRDefault="00000000" w:rsidRPr="00000000" w14:paraId="000000E0">
      <w:pPr>
        <w:spacing w:after="0" w:lineRule="auto"/>
        <w:ind w:left="228"/>
        <w:jc w:val="both"/>
        <w:rPr/>
      </w:pPr>
      <w:r w:rsidDel="00000000" w:rsidR="00000000" w:rsidRPr="00000000">
        <w:rPr>
          <w:rtl w:val="0"/>
        </w:rPr>
        <w:t xml:space="preserve"> </w:t>
      </w:r>
    </w:p>
    <w:p w:rsidR="00000000" w:rsidDel="00000000" w:rsidP="00000000" w:rsidRDefault="00000000" w:rsidRPr="00000000" w14:paraId="000000E1">
      <w:pPr>
        <w:spacing w:after="0" w:lineRule="auto"/>
        <w:ind w:left="228"/>
        <w:jc w:val="both"/>
        <w:rPr/>
      </w:pPr>
      <w:r w:rsidDel="00000000" w:rsidR="00000000" w:rsidRPr="00000000">
        <w:rPr>
          <w:rtl w:val="0"/>
        </w:rPr>
        <w:t xml:space="preserve"> </w:t>
      </w:r>
    </w:p>
    <w:tbl>
      <w:tblPr>
        <w:tblStyle w:val="Table7"/>
        <w:tblW w:w="10290.0" w:type="dxa"/>
        <w:jc w:val="left"/>
        <w:tblInd w:w="120.0" w:type="dxa"/>
        <w:tblLayout w:type="fixed"/>
        <w:tblLook w:val="0400"/>
      </w:tblPr>
      <w:tblGrid>
        <w:gridCol w:w="1920"/>
        <w:gridCol w:w="8370"/>
        <w:tblGridChange w:id="0">
          <w:tblGrid>
            <w:gridCol w:w="1920"/>
            <w:gridCol w:w="8370"/>
          </w:tblGrid>
        </w:tblGridChange>
      </w:tblGrid>
      <w:tr>
        <w:trPr>
          <w:trHeight w:val="305"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ind w:left="2"/>
              <w:rPr/>
            </w:pPr>
            <w:r w:rsidDel="00000000" w:rsidR="00000000" w:rsidRPr="00000000">
              <w:rPr>
                <w:b w:val="1"/>
                <w:sz w:val="24"/>
                <w:szCs w:val="24"/>
                <w:rtl w:val="0"/>
              </w:rPr>
              <w:t xml:space="preserve">NON-SURGICAL TECHNICAL PROCEDURES </w:t>
            </w:r>
            <w:r w:rsidDel="00000000" w:rsidR="00000000" w:rsidRPr="00000000">
              <w:rPr>
                <w:i w:val="1"/>
                <w:sz w:val="24"/>
                <w:szCs w:val="24"/>
                <w:rtl w:val="0"/>
              </w:rPr>
              <w:t xml:space="preserve">(all methods must be described in protocol)</w:t>
            </w:r>
            <w:r w:rsidDel="00000000" w:rsidR="00000000" w:rsidRPr="00000000">
              <w:rPr>
                <w:rtl w:val="0"/>
              </w:rPr>
              <w:t xml:space="preserve"> </w:t>
            </w:r>
          </w:p>
        </w:tc>
      </w:tr>
      <w:tr>
        <w:trPr>
          <w:trHeight w:val="986"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ind w:right="1"/>
              <w:rPr/>
            </w:pPr>
            <w:r w:rsidDel="00000000" w:rsidR="00000000" w:rsidRPr="00000000">
              <w:rPr>
                <w:b w:val="1"/>
                <w:sz w:val="20"/>
                <w:szCs w:val="20"/>
                <w:rtl w:val="0"/>
              </w:rPr>
              <w:t xml:space="preserve">Genotyping</w:t>
            </w:r>
            <w:r w:rsidDel="00000000" w:rsidR="00000000" w:rsidRPr="00000000">
              <w:rPr>
                <w:sz w:val="20"/>
                <w:szCs w:val="20"/>
                <w:rtl w:val="0"/>
              </w:rPr>
              <w:t xml:space="preserve"> – Mice should not be older than </w:t>
            </w:r>
            <w:r w:rsidDel="00000000" w:rsidR="00000000" w:rsidRPr="00000000">
              <w:rPr>
                <w:i w:val="1"/>
                <w:sz w:val="20"/>
                <w:szCs w:val="20"/>
                <w:rtl w:val="0"/>
              </w:rPr>
              <w:t xml:space="preserve">28 days and no more than 5mm</w:t>
            </w:r>
            <w:r w:rsidDel="00000000" w:rsidR="00000000" w:rsidRPr="00000000">
              <w:rPr>
                <w:sz w:val="20"/>
                <w:szCs w:val="20"/>
                <w:rtl w:val="0"/>
              </w:rPr>
              <w:t xml:space="preserve"> of tail should be biopsied.  Mice older than 28 days must receive analgesia either topically or systemically.  When &gt;5mm is required or when a single mouse is biopsied more than once, local or general anesthesia is required.  Disinfect the tail with 70% ethanol prior to biopsy and monitor for hemostasis after biopsy.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rPr/>
            </w:pPr>
            <w:r w:rsidDel="00000000" w:rsidR="00000000" w:rsidRPr="00000000">
              <w:rPr>
                <w:b w:val="1"/>
                <w:sz w:val="20"/>
                <w:szCs w:val="20"/>
                <w:rtl w:val="0"/>
              </w:rPr>
              <w:t xml:space="preserve">Toe-clipping</w:t>
            </w:r>
            <w:r w:rsidDel="00000000" w:rsidR="00000000" w:rsidRPr="00000000">
              <w:rPr>
                <w:sz w:val="20"/>
                <w:szCs w:val="20"/>
                <w:rtl w:val="0"/>
              </w:rPr>
              <w:t xml:space="preserve"> – </w:t>
            </w:r>
            <w:r w:rsidDel="00000000" w:rsidR="00000000" w:rsidRPr="00000000">
              <w:rPr>
                <w:i w:val="1"/>
                <w:sz w:val="20"/>
                <w:szCs w:val="20"/>
                <w:rtl w:val="0"/>
              </w:rPr>
              <w:t xml:space="preserve">Must be scientifically justified</w:t>
            </w:r>
            <w:r w:rsidDel="00000000" w:rsidR="00000000" w:rsidRPr="00000000">
              <w:rPr>
                <w:sz w:val="20"/>
                <w:szCs w:val="20"/>
                <w:rtl w:val="0"/>
              </w:rPr>
              <w:t xml:space="preserve"> in protocol.  Mouse neonates must be no more than 10 days old.  For rodents, lizards, and amphibians, a </w:t>
            </w:r>
            <w:r w:rsidDel="00000000" w:rsidR="00000000" w:rsidRPr="00000000">
              <w:rPr>
                <w:i w:val="1"/>
                <w:sz w:val="20"/>
                <w:szCs w:val="20"/>
                <w:rtl w:val="0"/>
              </w:rPr>
              <w:t xml:space="preserve">maximum of one digit per foot is permitted, and local anesthesia is required</w:t>
            </w:r>
            <w:r w:rsidDel="00000000" w:rsidR="00000000" w:rsidRPr="00000000">
              <w:rPr>
                <w:sz w:val="20"/>
                <w:szCs w:val="20"/>
                <w:rtl w:val="0"/>
              </w:rPr>
              <w:t xml:space="preserve">. </w:t>
            </w:r>
            <w:r w:rsidDel="00000000" w:rsidR="00000000" w:rsidRPr="00000000">
              <w:rPr>
                <w:rtl w:val="0"/>
              </w:rPr>
            </w:r>
          </w:p>
        </w:tc>
      </w:tr>
      <w:tr>
        <w:trPr>
          <w:trHeight w:val="171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ind w:right="41"/>
              <w:rPr/>
            </w:pPr>
            <w:r w:rsidDel="00000000" w:rsidR="00000000" w:rsidRPr="00000000">
              <w:rPr>
                <w:b w:val="1"/>
                <w:sz w:val="20"/>
                <w:szCs w:val="20"/>
                <w:rtl w:val="0"/>
              </w:rPr>
              <w:t xml:space="preserve">Footpad Injections</w:t>
            </w:r>
            <w:r w:rsidDel="00000000" w:rsidR="00000000" w:rsidRPr="00000000">
              <w:rPr>
                <w:sz w:val="20"/>
                <w:szCs w:val="20"/>
                <w:rtl w:val="0"/>
              </w:rPr>
              <w:t xml:space="preserve"> – Pilot study required prior to antibody production experiments.  Freund’s Complete Adjuvant (FCA) is only allowed if alternative adjuvants do not result in satisfactory results.  </w:t>
            </w:r>
            <w:r w:rsidDel="00000000" w:rsidR="00000000" w:rsidRPr="00000000">
              <w:rPr>
                <w:i w:val="1"/>
                <w:sz w:val="20"/>
                <w:szCs w:val="20"/>
                <w:rtl w:val="0"/>
              </w:rPr>
              <w:t xml:space="preserve">Only one hind footpad is permitted for use</w:t>
            </w:r>
            <w:r w:rsidDel="00000000" w:rsidR="00000000" w:rsidRPr="00000000">
              <w:rPr>
                <w:sz w:val="20"/>
                <w:szCs w:val="20"/>
                <w:rtl w:val="0"/>
              </w:rPr>
              <w:t xml:space="preserve">.  Animals should be </w:t>
            </w:r>
            <w:r w:rsidDel="00000000" w:rsidR="00000000" w:rsidRPr="00000000">
              <w:rPr>
                <w:i w:val="1"/>
                <w:sz w:val="20"/>
                <w:szCs w:val="20"/>
                <w:rtl w:val="0"/>
              </w:rPr>
              <w:t xml:space="preserve">monitored for pain/distress daily for a minimum of one week</w:t>
            </w:r>
            <w:r w:rsidDel="00000000" w:rsidR="00000000" w:rsidRPr="00000000">
              <w:rPr>
                <w:sz w:val="20"/>
                <w:szCs w:val="20"/>
                <w:rtl w:val="0"/>
              </w:rPr>
              <w:t xml:space="preserve">.  Rodents </w:t>
            </w:r>
            <w:r w:rsidDel="00000000" w:rsidR="00000000" w:rsidRPr="00000000">
              <w:rPr>
                <w:i w:val="1"/>
                <w:sz w:val="20"/>
                <w:szCs w:val="20"/>
                <w:rtl w:val="0"/>
              </w:rPr>
              <w:t xml:space="preserve">found in pain/distress</w:t>
            </w:r>
            <w:r w:rsidDel="00000000" w:rsidR="00000000" w:rsidRPr="00000000">
              <w:rPr>
                <w:sz w:val="20"/>
                <w:szCs w:val="20"/>
                <w:rtl w:val="0"/>
              </w:rPr>
              <w:t xml:space="preserve"> (swelling of injected foot, non-weight bearing on foot, limping, self-mutilation of foot, etc.) must be placed on </w:t>
            </w:r>
            <w:r w:rsidDel="00000000" w:rsidR="00000000" w:rsidRPr="00000000">
              <w:rPr>
                <w:i w:val="1"/>
                <w:sz w:val="20"/>
                <w:szCs w:val="20"/>
                <w:rtl w:val="0"/>
              </w:rPr>
              <w:t xml:space="preserve">soft bedding</w:t>
            </w:r>
            <w:r w:rsidDel="00000000" w:rsidR="00000000" w:rsidRPr="00000000">
              <w:rPr>
                <w:sz w:val="20"/>
                <w:szCs w:val="20"/>
                <w:rtl w:val="0"/>
              </w:rPr>
              <w:t xml:space="preserve">; </w:t>
            </w:r>
            <w:r w:rsidDel="00000000" w:rsidR="00000000" w:rsidRPr="00000000">
              <w:rPr>
                <w:i w:val="1"/>
                <w:sz w:val="20"/>
                <w:szCs w:val="20"/>
                <w:rtl w:val="0"/>
              </w:rPr>
              <w:t xml:space="preserve">administered analgesic</w:t>
            </w:r>
            <w:r w:rsidDel="00000000" w:rsidR="00000000" w:rsidRPr="00000000">
              <w:rPr>
                <w:sz w:val="20"/>
                <w:szCs w:val="20"/>
                <w:rtl w:val="0"/>
              </w:rPr>
              <w:t xml:space="preserve">; </w:t>
            </w:r>
            <w:r w:rsidDel="00000000" w:rsidR="00000000" w:rsidRPr="00000000">
              <w:rPr>
                <w:i w:val="1"/>
                <w:sz w:val="20"/>
                <w:szCs w:val="20"/>
                <w:rtl w:val="0"/>
              </w:rPr>
              <w:t xml:space="preserve">document </w:t>
            </w:r>
            <w:r w:rsidDel="00000000" w:rsidR="00000000" w:rsidRPr="00000000">
              <w:rPr>
                <w:sz w:val="20"/>
                <w:szCs w:val="20"/>
                <w:rtl w:val="0"/>
              </w:rPr>
              <w:t xml:space="preserve">analgesic administration on Protocol Treatment Card; and monitored daily until animal can bear weight on injected foot.  If lesions develop, animal must be monitored daily until lesion has healed.   Lesions must be treated with oral or topical antibiotic.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rPr/>
            </w:pPr>
            <w:r w:rsidDel="00000000" w:rsidR="00000000" w:rsidRPr="00000000">
              <w:rPr>
                <w:b w:val="1"/>
                <w:sz w:val="20"/>
                <w:szCs w:val="20"/>
                <w:rtl w:val="0"/>
              </w:rPr>
              <w:t xml:space="preserve">Prolonged Restraint</w:t>
            </w:r>
            <w:r w:rsidDel="00000000" w:rsidR="00000000" w:rsidRPr="00000000">
              <w:rPr>
                <w:sz w:val="20"/>
                <w:szCs w:val="20"/>
                <w:rtl w:val="0"/>
              </w:rPr>
              <w:t xml:space="preserve"> – Procedures where animals are placed into a restraint device for longer than 5 minutes must be described fully in the protocol.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rPr/>
            </w:pPr>
            <w:r w:rsidDel="00000000" w:rsidR="00000000" w:rsidRPr="00000000">
              <w:rPr>
                <w:sz w:val="20"/>
                <w:szCs w:val="20"/>
                <w:rtl w:val="0"/>
              </w:rPr>
              <w:t xml:space="preserve">Testing equipment, euthanasia chambers, anesthesia chambers, and guillotine/scissors should be </w:t>
            </w:r>
            <w:r w:rsidDel="00000000" w:rsidR="00000000" w:rsidRPr="00000000">
              <w:rPr>
                <w:i w:val="1"/>
                <w:sz w:val="20"/>
                <w:szCs w:val="20"/>
                <w:rtl w:val="0"/>
              </w:rPr>
              <w:t xml:space="preserve">cleaned</w:t>
            </w:r>
            <w:r w:rsidDel="00000000" w:rsidR="00000000" w:rsidRPr="00000000">
              <w:rPr>
                <w:sz w:val="20"/>
                <w:szCs w:val="20"/>
                <w:rtl w:val="0"/>
              </w:rPr>
              <w:t xml:space="preserve"> of blood, fur, and excrements after every use.  </w:t>
            </w:r>
            <w:r w:rsidDel="00000000" w:rsidR="00000000" w:rsidRPr="00000000">
              <w:rPr>
                <w:rtl w:val="0"/>
              </w:rPr>
            </w:r>
          </w:p>
        </w:tc>
      </w:tr>
    </w:tbl>
    <w:p w:rsidR="00000000" w:rsidDel="00000000" w:rsidP="00000000" w:rsidRDefault="00000000" w:rsidRPr="00000000" w14:paraId="000000EE">
      <w:pPr>
        <w:spacing w:after="0" w:lineRule="auto"/>
        <w:ind w:left="228"/>
        <w:jc w:val="both"/>
        <w:rPr/>
      </w:pPr>
      <w:r w:rsidDel="00000000" w:rsidR="00000000" w:rsidRPr="00000000">
        <w:rPr>
          <w:rtl w:val="0"/>
        </w:rPr>
        <w:t xml:space="preserve"> </w:t>
      </w:r>
    </w:p>
    <w:p w:rsidR="00000000" w:rsidDel="00000000" w:rsidP="00000000" w:rsidRDefault="00000000" w:rsidRPr="00000000" w14:paraId="000000EF">
      <w:pPr>
        <w:spacing w:after="0" w:lineRule="auto"/>
        <w:ind w:left="228"/>
        <w:jc w:val="both"/>
        <w:rPr/>
      </w:pPr>
      <w:r w:rsidDel="00000000" w:rsidR="00000000" w:rsidRPr="00000000">
        <w:rPr>
          <w:rtl w:val="0"/>
        </w:rPr>
        <w:t xml:space="preserve"> </w:t>
      </w:r>
    </w:p>
    <w:tbl>
      <w:tblPr>
        <w:tblStyle w:val="Table8"/>
        <w:tblW w:w="10290.0" w:type="dxa"/>
        <w:jc w:val="left"/>
        <w:tblInd w:w="120.0" w:type="dxa"/>
        <w:tblLayout w:type="fixed"/>
        <w:tblLook w:val="0400"/>
      </w:tblPr>
      <w:tblGrid>
        <w:gridCol w:w="1845"/>
        <w:gridCol w:w="8445"/>
        <w:tblGridChange w:id="0">
          <w:tblGrid>
            <w:gridCol w:w="1845"/>
            <w:gridCol w:w="8445"/>
          </w:tblGrid>
        </w:tblGridChange>
      </w:tblGrid>
      <w:tr>
        <w:trPr>
          <w:trHeight w:val="305"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ind w:left="2"/>
              <w:rPr/>
            </w:pPr>
            <w:r w:rsidDel="00000000" w:rsidR="00000000" w:rsidRPr="00000000">
              <w:rPr>
                <w:b w:val="1"/>
                <w:sz w:val="24"/>
                <w:szCs w:val="24"/>
                <w:rtl w:val="0"/>
              </w:rPr>
              <w:t xml:space="preserve">TUMOR STUDIES</w:t>
            </w:r>
            <w:r w:rsidDel="00000000" w:rsidR="00000000" w:rsidRPr="00000000">
              <w:rPr>
                <w:rtl w:val="0"/>
              </w:rPr>
              <w:t xml:space="preserve"> </w:t>
            </w:r>
          </w:p>
        </w:tc>
      </w:tr>
      <w:tr>
        <w:trPr>
          <w:trHeight w:val="74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rPr/>
            </w:pPr>
            <w:r w:rsidDel="00000000" w:rsidR="00000000" w:rsidRPr="00000000">
              <w:rPr>
                <w:b w:val="1"/>
                <w:sz w:val="20"/>
                <w:szCs w:val="20"/>
                <w:rtl w:val="0"/>
              </w:rPr>
              <w:t xml:space="preserve">Tumor diameter</w:t>
            </w:r>
            <w:r w:rsidDel="00000000" w:rsidR="00000000" w:rsidRPr="00000000">
              <w:rPr>
                <w:sz w:val="20"/>
                <w:szCs w:val="20"/>
                <w:rtl w:val="0"/>
              </w:rPr>
              <w:t xml:space="preserve"> must never exceed 20mm (mice - approx. 25g) or 40 mm (rat – approx. 250g) regardless of BCS for single tumors.  Calibration curves depicting typical tumor volume increases over time for a specific model are recommended.  Volumetric calculations from 2 or 3 dimensions (W, L, and H) provide more stringent data. </w:t>
            </w:r>
            <w:r w:rsidDel="00000000" w:rsidR="00000000" w:rsidRPr="00000000">
              <w:rPr>
                <w:rtl w:val="0"/>
              </w:rPr>
            </w:r>
          </w:p>
        </w:tc>
      </w:tr>
      <w:tr>
        <w:trPr>
          <w:trHeight w:val="5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rPr/>
            </w:pPr>
            <w:r w:rsidDel="00000000" w:rsidR="00000000" w:rsidRPr="00000000">
              <w:rPr>
                <w:sz w:val="20"/>
                <w:szCs w:val="20"/>
                <w:rtl w:val="0"/>
              </w:rPr>
              <w:t xml:space="preserve">In a mouse with two tumors, neither tumor may measure &gt;10mm or have BCS&lt;2.  For rats with two tumors, neither tumor may measure &gt;20mm or have a BCS &lt;2 or as otherwise approved in protocol.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rPr/>
            </w:pPr>
            <w:r w:rsidDel="00000000" w:rsidR="00000000" w:rsidRPr="00000000">
              <w:rPr>
                <w:sz w:val="20"/>
                <w:szCs w:val="20"/>
                <w:rtl w:val="0"/>
              </w:rPr>
              <w:t xml:space="preserve">In rodents, </w:t>
            </w:r>
            <w:r w:rsidDel="00000000" w:rsidR="00000000" w:rsidRPr="00000000">
              <w:rPr>
                <w:b w:val="1"/>
                <w:sz w:val="20"/>
                <w:szCs w:val="20"/>
                <w:rtl w:val="0"/>
              </w:rPr>
              <w:t xml:space="preserve">baseline weights</w:t>
            </w:r>
            <w:r w:rsidDel="00000000" w:rsidR="00000000" w:rsidRPr="00000000">
              <w:rPr>
                <w:sz w:val="20"/>
                <w:szCs w:val="20"/>
                <w:rtl w:val="0"/>
              </w:rPr>
              <w:t xml:space="preserve"> must be </w:t>
            </w:r>
            <w:r w:rsidDel="00000000" w:rsidR="00000000" w:rsidRPr="00000000">
              <w:rPr>
                <w:i w:val="1"/>
                <w:sz w:val="20"/>
                <w:szCs w:val="20"/>
                <w:rtl w:val="0"/>
              </w:rPr>
              <w:t xml:space="preserve">recorded and weight must be measured weekly</w:t>
            </w:r>
            <w:r w:rsidDel="00000000" w:rsidR="00000000" w:rsidRPr="00000000">
              <w:rPr>
                <w:sz w:val="20"/>
                <w:szCs w:val="20"/>
                <w:rtl w:val="0"/>
              </w:rPr>
              <w:t xml:space="preserve">.   </w:t>
            </w:r>
            <w:r w:rsidDel="00000000" w:rsidR="00000000" w:rsidRPr="00000000">
              <w:rPr>
                <w:rtl w:val="0"/>
              </w:rPr>
            </w:r>
          </w:p>
        </w:tc>
      </w:tr>
      <w:tr>
        <w:trPr>
          <w:trHeight w:val="74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rPr/>
            </w:pPr>
            <w:r w:rsidDel="00000000" w:rsidR="00000000" w:rsidRPr="00000000">
              <w:rPr>
                <w:b w:val="1"/>
                <w:sz w:val="20"/>
                <w:szCs w:val="20"/>
                <w:rtl w:val="0"/>
              </w:rPr>
              <w:t xml:space="preserve">Tumor measurements </w:t>
            </w:r>
            <w:r w:rsidDel="00000000" w:rsidR="00000000" w:rsidRPr="00000000">
              <w:rPr>
                <w:sz w:val="20"/>
                <w:szCs w:val="20"/>
                <w:rtl w:val="0"/>
              </w:rPr>
              <w:t xml:space="preserve">and</w:t>
            </w:r>
            <w:r w:rsidDel="00000000" w:rsidR="00000000" w:rsidRPr="00000000">
              <w:rPr>
                <w:b w:val="1"/>
                <w:sz w:val="20"/>
                <w:szCs w:val="20"/>
                <w:rtl w:val="0"/>
              </w:rPr>
              <w:t xml:space="preserve"> animal condition assessments (body condition score – BCS)</w:t>
            </w:r>
            <w:r w:rsidDel="00000000" w:rsidR="00000000" w:rsidRPr="00000000">
              <w:rPr>
                <w:sz w:val="20"/>
                <w:szCs w:val="20"/>
                <w:rtl w:val="0"/>
              </w:rPr>
              <w:t xml:space="preserve"> must be performed at least 1X/week after initial injection,  2X/week once tumor growth occurs, then daily when tumor reaches 10mm for mice or 20mm for rats.  </w:t>
            </w:r>
            <w:r w:rsidDel="00000000" w:rsidR="00000000" w:rsidRPr="00000000">
              <w:rPr>
                <w:b w:val="1"/>
                <w:sz w:val="20"/>
                <w:szCs w:val="20"/>
                <w:rtl w:val="0"/>
              </w:rPr>
              <w:t xml:space="preserve">Written records</w:t>
            </w:r>
            <w:r w:rsidDel="00000000" w:rsidR="00000000" w:rsidRPr="00000000">
              <w:rPr>
                <w:sz w:val="20"/>
                <w:szCs w:val="20"/>
                <w:rtl w:val="0"/>
              </w:rPr>
              <w:t xml:space="preserve">/documentation must be kept.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rPr/>
            </w:pPr>
            <w:r w:rsidDel="00000000" w:rsidR="00000000" w:rsidRPr="00000000">
              <w:rPr>
                <w:sz w:val="20"/>
                <w:szCs w:val="20"/>
                <w:rtl w:val="0"/>
              </w:rPr>
              <w:t xml:space="preserve">Body condition score (BCS) must be calculated for all tumor studies.  BSC&lt;2 requires euthanasia. </w:t>
            </w:r>
            <w:r w:rsidDel="00000000" w:rsidR="00000000" w:rsidRPr="00000000">
              <w:rPr>
                <w:rtl w:val="0"/>
              </w:rPr>
            </w:r>
          </w:p>
        </w:tc>
      </w:tr>
      <w:tr>
        <w:trPr>
          <w:trHeight w:val="74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rPr/>
            </w:pPr>
            <w:r w:rsidDel="00000000" w:rsidR="00000000" w:rsidRPr="00000000">
              <w:rPr>
                <w:sz w:val="20"/>
                <w:szCs w:val="20"/>
                <w:rtl w:val="0"/>
              </w:rPr>
              <w:t xml:space="preserve">Body Condition Score (BCS) based on mobility restrictions, inability to access food/water, pressure on internal organs (ascites production), or sensitive regions of the body.  Animals exhibiting these types of signs must be euthanized even if the maximum tumor size has not been reached.  </w:t>
            </w:r>
            <w:r w:rsidDel="00000000" w:rsidR="00000000" w:rsidRPr="00000000">
              <w:rPr>
                <w:rtl w:val="0"/>
              </w:rPr>
            </w:r>
          </w:p>
        </w:tc>
      </w:tr>
      <w:tr>
        <w:trPr>
          <w:trHeight w:val="28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rPr/>
            </w:pPr>
            <w:r w:rsidDel="00000000" w:rsidR="00000000" w:rsidRPr="00000000">
              <w:rPr>
                <w:sz w:val="20"/>
                <w:szCs w:val="20"/>
                <w:rtl w:val="0"/>
              </w:rPr>
              <w:t xml:space="preserve">Visible or palpable tumors must be evaluated using calipers.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rPr/>
            </w:pPr>
            <w:r w:rsidDel="00000000" w:rsidR="00000000" w:rsidRPr="00000000">
              <w:rPr>
                <w:sz w:val="20"/>
                <w:szCs w:val="20"/>
                <w:rtl w:val="0"/>
              </w:rPr>
              <w:t xml:space="preserve">Tumor ulceration </w:t>
            </w:r>
            <w:r w:rsidDel="00000000" w:rsidR="00000000" w:rsidRPr="00000000">
              <w:rPr>
                <w:b w:val="1"/>
                <w:sz w:val="20"/>
                <w:szCs w:val="20"/>
                <w:rtl w:val="0"/>
              </w:rPr>
              <w:t xml:space="preserve">≤1mm must be monitored daily</w:t>
            </w:r>
            <w:r w:rsidDel="00000000" w:rsidR="00000000" w:rsidRPr="00000000">
              <w:rPr>
                <w:sz w:val="20"/>
                <w:szCs w:val="20"/>
                <w:rtl w:val="0"/>
              </w:rPr>
              <w:t xml:space="preserve">.  Rodents with </w:t>
            </w:r>
            <w:r w:rsidDel="00000000" w:rsidR="00000000" w:rsidRPr="00000000">
              <w:rPr>
                <w:b w:val="1"/>
                <w:sz w:val="20"/>
                <w:szCs w:val="20"/>
                <w:rtl w:val="0"/>
              </w:rPr>
              <w:t xml:space="preserve">ulcers &gt;1mm must be euthanized</w:t>
            </w:r>
            <w:r w:rsidDel="00000000" w:rsidR="00000000" w:rsidRPr="00000000">
              <w:rPr>
                <w:sz w:val="20"/>
                <w:szCs w:val="20"/>
                <w:rtl w:val="0"/>
              </w:rPr>
              <w:t xml:space="preserve">.   </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rPr/>
            </w:pPr>
            <w:r w:rsidDel="00000000" w:rsidR="00000000" w:rsidRPr="00000000">
              <w:rPr>
                <w:i w:val="1"/>
                <w:sz w:val="20"/>
                <w:szCs w:val="20"/>
                <w:rtl w:val="0"/>
              </w:rPr>
              <w:t xml:space="preserve">Bone, brain, lung or other internal solid tumors and metastasis (occult tumors)</w:t>
            </w:r>
            <w:r w:rsidDel="00000000" w:rsidR="00000000" w:rsidRPr="00000000">
              <w:rPr>
                <w:sz w:val="20"/>
                <w:szCs w:val="20"/>
                <w:rtl w:val="0"/>
              </w:rPr>
              <w:t xml:space="preserve"> - the BCS and clinical evaluation of the animal take priority over the measured size of the tumor.  Expected clinical signs and humane endpoints of those signs must include a BCS and be clearly described in protocol.  Imaging may be performed to measure width, but must be performed at the same frequency as single or multiple tumor requirements. </w:t>
            </w:r>
            <w:r w:rsidDel="00000000" w:rsidR="00000000" w:rsidRPr="00000000">
              <w:rPr>
                <w:rtl w:val="0"/>
              </w:rPr>
            </w:r>
          </w:p>
        </w:tc>
      </w:tr>
      <w:tr>
        <w:trPr>
          <w:trHeight w:val="49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rPr/>
            </w:pPr>
            <w:r w:rsidDel="00000000" w:rsidR="00000000" w:rsidRPr="00000000">
              <w:rPr>
                <w:sz w:val="20"/>
                <w:szCs w:val="20"/>
                <w:rtl w:val="0"/>
              </w:rPr>
              <w:t xml:space="preserve">Tumor records must include: tumor type and number of cells given, date of inoculation, animal number, site of administration, tumor size/volume measurement, body weight, and animal condition (BSC).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rPr/>
            </w:pPr>
            <w:r w:rsidDel="00000000" w:rsidR="00000000" w:rsidRPr="00000000">
              <w:rPr>
                <w:sz w:val="20"/>
                <w:szCs w:val="20"/>
                <w:rtl w:val="0"/>
              </w:rPr>
              <w:t xml:space="preserve">Rodents </w:t>
            </w:r>
            <w:r w:rsidDel="00000000" w:rsidR="00000000" w:rsidRPr="00000000">
              <w:rPr>
                <w:b w:val="1"/>
                <w:sz w:val="20"/>
                <w:szCs w:val="20"/>
                <w:rtl w:val="0"/>
              </w:rPr>
              <w:t xml:space="preserve">must be euthanized</w:t>
            </w:r>
            <w:r w:rsidDel="00000000" w:rsidR="00000000" w:rsidRPr="00000000">
              <w:rPr>
                <w:sz w:val="20"/>
                <w:szCs w:val="20"/>
                <w:rtl w:val="0"/>
              </w:rPr>
              <w:t xml:space="preserve"> if the following occur: </w:t>
            </w:r>
            <w:r w:rsidDel="00000000" w:rsidR="00000000" w:rsidRPr="00000000">
              <w:rPr>
                <w:i w:val="1"/>
                <w:sz w:val="20"/>
                <w:szCs w:val="20"/>
                <w:rtl w:val="0"/>
              </w:rPr>
              <w:t xml:space="preserve">tumor ulceration (&gt;1mm), inability to access food/water, severe dehydration, anemic and lethargic, hunched, 20% weight loss, or moribund</w:t>
            </w:r>
            <w:r w:rsidDel="00000000" w:rsidR="00000000" w:rsidRPr="00000000">
              <w:rPr>
                <w:sz w:val="20"/>
                <w:szCs w:val="20"/>
                <w:rtl w:val="0"/>
              </w:rPr>
              <w:t xml:space="preserve">.  </w:t>
            </w:r>
            <w:r w:rsidDel="00000000" w:rsidR="00000000" w:rsidRPr="00000000">
              <w:rPr>
                <w:rtl w:val="0"/>
              </w:rPr>
            </w:r>
          </w:p>
        </w:tc>
      </w:tr>
      <w:tr>
        <w:trPr>
          <w:trHeight w:val="74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rPr/>
            </w:pPr>
            <w:r w:rsidDel="00000000" w:rsidR="00000000" w:rsidRPr="00000000">
              <w:rPr>
                <w:b w:val="1"/>
                <w:sz w:val="20"/>
                <w:szCs w:val="20"/>
                <w:rtl w:val="0"/>
              </w:rPr>
              <w:t xml:space="preserve">Humane endpoints</w:t>
            </w:r>
            <w:r w:rsidDel="00000000" w:rsidR="00000000" w:rsidRPr="00000000">
              <w:rPr>
                <w:sz w:val="20"/>
                <w:szCs w:val="20"/>
                <w:rtl w:val="0"/>
              </w:rPr>
              <w:t xml:space="preserve"> must be established to minimize pain and/or distress, or scientific justification provided to do otherwise (Category E). Protocol must include a detailed plan for monitoring animals and defined criteria for euthanasia.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rPr/>
            </w:pPr>
            <w:r w:rsidDel="00000000" w:rsidR="00000000" w:rsidRPr="00000000">
              <w:rPr>
                <w:i w:val="1"/>
                <w:sz w:val="20"/>
                <w:szCs w:val="20"/>
                <w:rtl w:val="0"/>
              </w:rPr>
              <w:t xml:space="preserve">Death cannot be used as an endpoint</w:t>
            </w: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10C">
      <w:pPr>
        <w:spacing w:after="0" w:lineRule="auto"/>
        <w:ind w:left="228"/>
        <w:jc w:val="both"/>
        <w:rPr/>
      </w:pPr>
      <w:r w:rsidDel="00000000" w:rsidR="00000000" w:rsidRPr="00000000">
        <w:rPr>
          <w:rtl w:val="0"/>
        </w:rPr>
        <w:t xml:space="preserve"> </w:t>
      </w:r>
    </w:p>
    <w:p w:rsidR="00000000" w:rsidDel="00000000" w:rsidP="00000000" w:rsidRDefault="00000000" w:rsidRPr="00000000" w14:paraId="0000010D">
      <w:pPr>
        <w:spacing w:after="0" w:lineRule="auto"/>
        <w:ind w:left="228"/>
        <w:jc w:val="both"/>
        <w:rPr/>
      </w:pPr>
      <w:r w:rsidDel="00000000" w:rsidR="00000000" w:rsidRPr="00000000">
        <w:rPr>
          <w:rtl w:val="0"/>
        </w:rPr>
        <w:t xml:space="preserve"> </w:t>
      </w:r>
    </w:p>
    <w:tbl>
      <w:tblPr>
        <w:tblStyle w:val="Table9"/>
        <w:tblW w:w="10290.0" w:type="dxa"/>
        <w:jc w:val="left"/>
        <w:tblInd w:w="120.0" w:type="dxa"/>
        <w:tblLayout w:type="fixed"/>
        <w:tblLook w:val="0400"/>
      </w:tblPr>
      <w:tblGrid>
        <w:gridCol w:w="1815"/>
        <w:gridCol w:w="8475"/>
        <w:tblGridChange w:id="0">
          <w:tblGrid>
            <w:gridCol w:w="1815"/>
            <w:gridCol w:w="8475"/>
          </w:tblGrid>
        </w:tblGridChange>
      </w:tblGrid>
      <w:tr>
        <w:trPr>
          <w:trHeight w:val="302"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ind w:left="2"/>
              <w:rPr/>
            </w:pPr>
            <w:r w:rsidDel="00000000" w:rsidR="00000000" w:rsidRPr="00000000">
              <w:rPr>
                <w:b w:val="1"/>
                <w:sz w:val="24"/>
                <w:szCs w:val="24"/>
                <w:rtl w:val="0"/>
              </w:rPr>
              <w:t xml:space="preserve">NON-SURVIVAL SURGERY/PROCEDURES</w:t>
            </w:r>
            <w:r w:rsidDel="00000000" w:rsidR="00000000" w:rsidRPr="00000000">
              <w:rPr>
                <w:rtl w:val="0"/>
              </w:rPr>
              <w:t xml:space="preserve"> </w:t>
            </w:r>
          </w:p>
        </w:tc>
      </w:tr>
      <w:tr>
        <w:trPr>
          <w:trHeight w:val="28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rPr/>
            </w:pPr>
            <w:r w:rsidDel="00000000" w:rsidR="00000000" w:rsidRPr="00000000">
              <w:rPr>
                <w:sz w:val="20"/>
                <w:szCs w:val="20"/>
                <w:rtl w:val="0"/>
              </w:rPr>
              <w:t xml:space="preserve">Area should be </w:t>
            </w:r>
            <w:r w:rsidDel="00000000" w:rsidR="00000000" w:rsidRPr="00000000">
              <w:rPr>
                <w:b w:val="1"/>
                <w:sz w:val="20"/>
                <w:szCs w:val="20"/>
                <w:rtl w:val="0"/>
              </w:rPr>
              <w:t xml:space="preserve">clean</w:t>
            </w:r>
            <w:r w:rsidDel="00000000" w:rsidR="00000000" w:rsidRPr="00000000">
              <w:rPr>
                <w:sz w:val="20"/>
                <w:szCs w:val="20"/>
                <w:rtl w:val="0"/>
              </w:rPr>
              <w:t xml:space="preserve"> for surgeries – no dirt, blood, fur, used syringes, etc.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rPr/>
            </w:pPr>
            <w:r w:rsidDel="00000000" w:rsidR="00000000" w:rsidRPr="00000000">
              <w:rPr>
                <w:sz w:val="20"/>
                <w:szCs w:val="20"/>
                <w:rtl w:val="0"/>
              </w:rPr>
              <w:t xml:space="preserve">Surgical area should be </w:t>
            </w:r>
            <w:r w:rsidDel="00000000" w:rsidR="00000000" w:rsidRPr="00000000">
              <w:rPr>
                <w:b w:val="1"/>
                <w:sz w:val="20"/>
                <w:szCs w:val="20"/>
                <w:rtl w:val="0"/>
              </w:rPr>
              <w:t xml:space="preserve">free</w:t>
            </w:r>
            <w:r w:rsidDel="00000000" w:rsidR="00000000" w:rsidRPr="00000000">
              <w:rPr>
                <w:sz w:val="20"/>
                <w:szCs w:val="20"/>
                <w:rtl w:val="0"/>
              </w:rPr>
              <w:t xml:space="preserve"> of unnecessary equipment and supplies.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rPr/>
            </w:pPr>
            <w:r w:rsidDel="00000000" w:rsidR="00000000" w:rsidRPr="00000000">
              <w:rPr>
                <w:sz w:val="20"/>
                <w:szCs w:val="20"/>
                <w:rtl w:val="0"/>
              </w:rPr>
              <w:t xml:space="preserve">Surgeon must </w:t>
            </w:r>
            <w:r w:rsidDel="00000000" w:rsidR="00000000" w:rsidRPr="00000000">
              <w:rPr>
                <w:b w:val="1"/>
                <w:sz w:val="20"/>
                <w:szCs w:val="20"/>
                <w:rtl w:val="0"/>
              </w:rPr>
              <w:t xml:space="preserve">wear</w:t>
            </w:r>
            <w:r w:rsidDel="00000000" w:rsidR="00000000" w:rsidRPr="00000000">
              <w:rPr>
                <w:sz w:val="20"/>
                <w:szCs w:val="20"/>
                <w:rtl w:val="0"/>
              </w:rPr>
              <w:t xml:space="preserve"> gloves and protective clothing during any animal procedure or surgery.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rPr/>
            </w:pPr>
            <w:r w:rsidDel="00000000" w:rsidR="00000000" w:rsidRPr="00000000">
              <w:rPr>
                <w:sz w:val="20"/>
                <w:szCs w:val="20"/>
                <w:rtl w:val="0"/>
              </w:rPr>
              <w:t xml:space="preserve">Surgical instruments and equipment should be </w:t>
            </w:r>
            <w:r w:rsidDel="00000000" w:rsidR="00000000" w:rsidRPr="00000000">
              <w:rPr>
                <w:b w:val="1"/>
                <w:sz w:val="20"/>
                <w:szCs w:val="20"/>
                <w:rtl w:val="0"/>
              </w:rPr>
              <w:t xml:space="preserve">autoclaved </w:t>
            </w:r>
            <w:r w:rsidDel="00000000" w:rsidR="00000000" w:rsidRPr="00000000">
              <w:rPr>
                <w:sz w:val="20"/>
                <w:szCs w:val="20"/>
                <w:rtl w:val="0"/>
              </w:rPr>
              <w:t xml:space="preserve">before use </w:t>
            </w:r>
            <w:r w:rsidDel="00000000" w:rsidR="00000000" w:rsidRPr="00000000">
              <w:rPr>
                <w:b w:val="1"/>
                <w:sz w:val="20"/>
                <w:szCs w:val="20"/>
                <w:rtl w:val="0"/>
              </w:rPr>
              <w:t xml:space="preserve">and cleaned</w:t>
            </w:r>
            <w:r w:rsidDel="00000000" w:rsidR="00000000" w:rsidRPr="00000000">
              <w:rPr>
                <w:sz w:val="20"/>
                <w:szCs w:val="20"/>
                <w:rtl w:val="0"/>
              </w:rPr>
              <w:t xml:space="preserve"> between animals.  </w:t>
            </w:r>
            <w:r w:rsidDel="00000000" w:rsidR="00000000" w:rsidRPr="00000000">
              <w:rPr>
                <w:rtl w:val="0"/>
              </w:rPr>
            </w:r>
          </w:p>
        </w:tc>
      </w:tr>
      <w:tr>
        <w:trPr>
          <w:trHeight w:val="49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rPr/>
            </w:pPr>
            <w:r w:rsidDel="00000000" w:rsidR="00000000" w:rsidRPr="00000000">
              <w:rPr>
                <w:b w:val="1"/>
                <w:sz w:val="20"/>
                <w:szCs w:val="20"/>
                <w:rtl w:val="0"/>
              </w:rPr>
              <w:t xml:space="preserve">External heat</w:t>
            </w:r>
            <w:r w:rsidDel="00000000" w:rsidR="00000000" w:rsidRPr="00000000">
              <w:rPr>
                <w:sz w:val="20"/>
                <w:szCs w:val="20"/>
                <w:rtl w:val="0"/>
              </w:rPr>
              <w:t xml:space="preserve"> source should be applied to maintain the animal’s body temperature during surgery if the procedure lasts more than 1 hour.  </w:t>
            </w:r>
            <w:r w:rsidDel="00000000" w:rsidR="00000000" w:rsidRPr="00000000">
              <w:rPr>
                <w:rtl w:val="0"/>
              </w:rPr>
            </w:r>
          </w:p>
        </w:tc>
      </w:tr>
      <w:tr>
        <w:trPr>
          <w:trHeight w:val="744"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rPr/>
            </w:pPr>
            <w:r w:rsidDel="00000000" w:rsidR="00000000" w:rsidRPr="00000000">
              <w:rPr>
                <w:sz w:val="20"/>
                <w:szCs w:val="20"/>
                <w:rtl w:val="0"/>
              </w:rPr>
              <w:t xml:space="preserve">Drugs, suture, and surgical supplies should be used before their </w:t>
            </w:r>
            <w:r w:rsidDel="00000000" w:rsidR="00000000" w:rsidRPr="00000000">
              <w:rPr>
                <w:b w:val="1"/>
                <w:sz w:val="20"/>
                <w:szCs w:val="20"/>
                <w:rtl w:val="0"/>
              </w:rPr>
              <w:t xml:space="preserve">expiration dates</w:t>
            </w:r>
            <w:r w:rsidDel="00000000" w:rsidR="00000000" w:rsidRPr="00000000">
              <w:rPr>
                <w:sz w:val="20"/>
                <w:szCs w:val="20"/>
                <w:rtl w:val="0"/>
              </w:rPr>
              <w:t xml:space="preserve">, unless used for terminal experiments, where they should be clearly labeled “for acute use only.”  </w:t>
            </w:r>
            <w:r w:rsidDel="00000000" w:rsidR="00000000" w:rsidRPr="00000000">
              <w:rPr>
                <w:i w:val="1"/>
                <w:sz w:val="20"/>
                <w:szCs w:val="20"/>
                <w:rtl w:val="0"/>
              </w:rPr>
              <w:t xml:space="preserve">Anesthetic, analgesic, and euthanasia</w:t>
            </w:r>
            <w:r w:rsidDel="00000000" w:rsidR="00000000" w:rsidRPr="00000000">
              <w:rPr>
                <w:sz w:val="20"/>
                <w:szCs w:val="20"/>
                <w:rtl w:val="0"/>
              </w:rPr>
              <w:t xml:space="preserve"> drugs </w:t>
            </w:r>
            <w:r w:rsidDel="00000000" w:rsidR="00000000" w:rsidRPr="00000000">
              <w:rPr>
                <w:b w:val="1"/>
                <w:sz w:val="20"/>
                <w:szCs w:val="20"/>
                <w:rtl w:val="0"/>
              </w:rPr>
              <w:t xml:space="preserve">must</w:t>
            </w:r>
            <w:r w:rsidDel="00000000" w:rsidR="00000000" w:rsidRPr="00000000">
              <w:rPr>
                <w:sz w:val="20"/>
                <w:szCs w:val="20"/>
                <w:rtl w:val="0"/>
              </w:rPr>
              <w:t xml:space="preserve"> be used before expiration date for </w:t>
            </w:r>
            <w:r w:rsidDel="00000000" w:rsidR="00000000" w:rsidRPr="00000000">
              <w:rPr>
                <w:b w:val="1"/>
                <w:sz w:val="20"/>
                <w:szCs w:val="20"/>
                <w:rtl w:val="0"/>
              </w:rPr>
              <w:t xml:space="preserve">all</w:t>
            </w:r>
            <w:r w:rsidDel="00000000" w:rsidR="00000000" w:rsidRPr="00000000">
              <w:rPr>
                <w:sz w:val="20"/>
                <w:szCs w:val="20"/>
                <w:rtl w:val="0"/>
              </w:rPr>
              <w:t xml:space="preserve"> procedures.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rPr/>
            </w:pPr>
            <w:r w:rsidDel="00000000" w:rsidR="00000000" w:rsidRPr="00000000">
              <w:rPr>
                <w:sz w:val="20"/>
                <w:szCs w:val="20"/>
                <w:rtl w:val="0"/>
              </w:rPr>
              <w:t xml:space="preserve">Surgeon must </w:t>
            </w:r>
            <w:r w:rsidDel="00000000" w:rsidR="00000000" w:rsidRPr="00000000">
              <w:rPr>
                <w:b w:val="1"/>
                <w:sz w:val="20"/>
                <w:szCs w:val="20"/>
                <w:rtl w:val="0"/>
              </w:rPr>
              <w:t xml:space="preserve">monitor</w:t>
            </w:r>
            <w:r w:rsidDel="00000000" w:rsidR="00000000" w:rsidRPr="00000000">
              <w:rPr>
                <w:sz w:val="20"/>
                <w:szCs w:val="20"/>
                <w:rtl w:val="0"/>
              </w:rPr>
              <w:t xml:space="preserve"> the depth of anesthesia regularly and adjust as needed to maintain appropriate depth of anesthesia.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rPr/>
            </w:pPr>
            <w:r w:rsidDel="00000000" w:rsidR="00000000" w:rsidRPr="00000000">
              <w:rPr>
                <w:sz w:val="20"/>
                <w:szCs w:val="20"/>
                <w:rtl w:val="0"/>
              </w:rPr>
              <w:t xml:space="preserve">Anesthetized animals must </w:t>
            </w:r>
            <w:r w:rsidDel="00000000" w:rsidR="00000000" w:rsidRPr="00000000">
              <w:rPr>
                <w:b w:val="1"/>
                <w:sz w:val="20"/>
                <w:szCs w:val="20"/>
                <w:rtl w:val="0"/>
              </w:rPr>
              <w:t xml:space="preserve">never be left unattended</w:t>
            </w:r>
            <w:r w:rsidDel="00000000" w:rsidR="00000000" w:rsidRPr="00000000">
              <w:rPr>
                <w:sz w:val="20"/>
                <w:szCs w:val="20"/>
                <w:rtl w:val="0"/>
              </w:rPr>
              <w:t xml:space="preserve">.  </w:t>
            </w:r>
            <w:r w:rsidDel="00000000" w:rsidR="00000000" w:rsidRPr="00000000">
              <w:rPr>
                <w:rtl w:val="0"/>
              </w:rPr>
            </w:r>
          </w:p>
        </w:tc>
      </w:tr>
      <w:tr>
        <w:trPr>
          <w:trHeight w:val="27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rPr/>
            </w:pPr>
            <w:r w:rsidDel="00000000" w:rsidR="00000000" w:rsidRPr="00000000">
              <w:rPr>
                <w:sz w:val="20"/>
                <w:szCs w:val="20"/>
                <w:rtl w:val="0"/>
              </w:rPr>
              <w:t xml:space="preserve">Method of </w:t>
            </w:r>
            <w:r w:rsidDel="00000000" w:rsidR="00000000" w:rsidRPr="00000000">
              <w:rPr>
                <w:b w:val="1"/>
                <w:sz w:val="20"/>
                <w:szCs w:val="20"/>
                <w:rtl w:val="0"/>
              </w:rPr>
              <w:t xml:space="preserve">euthanasia </w:t>
            </w:r>
            <w:r w:rsidDel="00000000" w:rsidR="00000000" w:rsidRPr="00000000">
              <w:rPr>
                <w:sz w:val="20"/>
                <w:szCs w:val="20"/>
                <w:rtl w:val="0"/>
              </w:rPr>
              <w:t xml:space="preserve">used must be in protocol.  </w:t>
            </w:r>
            <w:r w:rsidDel="00000000" w:rsidR="00000000" w:rsidRPr="00000000">
              <w:rPr>
                <w:rtl w:val="0"/>
              </w:rPr>
            </w:r>
          </w:p>
        </w:tc>
      </w:tr>
    </w:tbl>
    <w:p w:rsidR="00000000" w:rsidDel="00000000" w:rsidP="00000000" w:rsidRDefault="00000000" w:rsidRPr="00000000" w14:paraId="00000122">
      <w:pPr>
        <w:spacing w:after="0" w:lineRule="auto"/>
        <w:ind w:left="228"/>
        <w:jc w:val="both"/>
        <w:rPr/>
      </w:pPr>
      <w:r w:rsidDel="00000000" w:rsidR="00000000" w:rsidRPr="00000000">
        <w:rPr>
          <w:rtl w:val="0"/>
        </w:rPr>
        <w:t xml:space="preserve"> </w:t>
      </w:r>
    </w:p>
    <w:p w:rsidR="00000000" w:rsidDel="00000000" w:rsidP="00000000" w:rsidRDefault="00000000" w:rsidRPr="00000000" w14:paraId="00000123">
      <w:pPr>
        <w:spacing w:after="0" w:lineRule="auto"/>
        <w:ind w:left="228"/>
        <w:jc w:val="both"/>
        <w:rPr/>
      </w:pPr>
      <w:r w:rsidDel="00000000" w:rsidR="00000000" w:rsidRPr="00000000">
        <w:rPr>
          <w:rtl w:val="0"/>
        </w:rPr>
        <w:t xml:space="preserve"> </w:t>
      </w:r>
    </w:p>
    <w:tbl>
      <w:tblPr>
        <w:tblStyle w:val="Table10"/>
        <w:tblW w:w="10290.0" w:type="dxa"/>
        <w:jc w:val="left"/>
        <w:tblInd w:w="120.0" w:type="dxa"/>
        <w:tblLayout w:type="fixed"/>
        <w:tblLook w:val="0400"/>
      </w:tblPr>
      <w:tblGrid>
        <w:gridCol w:w="1860"/>
        <w:gridCol w:w="8430"/>
        <w:tblGridChange w:id="0">
          <w:tblGrid>
            <w:gridCol w:w="1860"/>
            <w:gridCol w:w="8430"/>
          </w:tblGrid>
        </w:tblGridChange>
      </w:tblGrid>
      <w:tr>
        <w:trPr>
          <w:trHeight w:val="302"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ind w:left="2"/>
              <w:rPr/>
            </w:pPr>
            <w:r w:rsidDel="00000000" w:rsidR="00000000" w:rsidRPr="00000000">
              <w:rPr>
                <w:b w:val="1"/>
                <w:sz w:val="24"/>
                <w:szCs w:val="24"/>
                <w:rtl w:val="0"/>
              </w:rPr>
              <w:t xml:space="preserve">RODENT SURVIVAL SURGERY </w:t>
            </w:r>
            <w:r w:rsidDel="00000000" w:rsidR="00000000" w:rsidRPr="00000000">
              <w:rPr>
                <w:rtl w:val="0"/>
              </w:rPr>
              <w:t xml:space="preserve"> </w:t>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rPr/>
            </w:pPr>
            <w:r w:rsidDel="00000000" w:rsidR="00000000" w:rsidRPr="00000000">
              <w:rPr>
                <w:sz w:val="20"/>
                <w:szCs w:val="20"/>
                <w:rtl w:val="0"/>
              </w:rPr>
              <w:t xml:space="preserve">Survival surgery </w:t>
            </w:r>
            <w:r w:rsidDel="00000000" w:rsidR="00000000" w:rsidRPr="00000000">
              <w:rPr>
                <w:b w:val="1"/>
                <w:sz w:val="20"/>
                <w:szCs w:val="20"/>
                <w:rtl w:val="0"/>
              </w:rPr>
              <w:t xml:space="preserve">must be done</w:t>
            </w:r>
            <w:r w:rsidDel="00000000" w:rsidR="00000000" w:rsidRPr="00000000">
              <w:rPr>
                <w:sz w:val="20"/>
                <w:szCs w:val="20"/>
                <w:rtl w:val="0"/>
              </w:rPr>
              <w:t xml:space="preserve"> in the surgery room of the vivarium.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ind w:left="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rPr>
                <w:sz w:val="20"/>
                <w:szCs w:val="20"/>
              </w:rPr>
            </w:pPr>
            <w:r w:rsidDel="00000000" w:rsidR="00000000" w:rsidRPr="00000000">
              <w:rPr>
                <w:sz w:val="20"/>
                <w:szCs w:val="20"/>
                <w:rtl w:val="0"/>
              </w:rPr>
              <w:t xml:space="preserve">Mandatory </w:t>
            </w:r>
            <w:r w:rsidDel="00000000" w:rsidR="00000000" w:rsidRPr="00000000">
              <w:rPr>
                <w:b w:val="1"/>
                <w:sz w:val="20"/>
                <w:szCs w:val="20"/>
                <w:rtl w:val="0"/>
              </w:rPr>
              <w:t xml:space="preserve">pre-planning meeting</w:t>
            </w:r>
            <w:r w:rsidDel="00000000" w:rsidR="00000000" w:rsidRPr="00000000">
              <w:rPr>
                <w:sz w:val="20"/>
                <w:szCs w:val="20"/>
                <w:rtl w:val="0"/>
              </w:rPr>
              <w:t xml:space="preserve"> with facility staff is required for, new technique/surgery, or new protocol</w:t>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jc w:val="both"/>
              <w:rPr/>
            </w:pPr>
            <w:r w:rsidDel="00000000" w:rsidR="00000000" w:rsidRPr="00000000">
              <w:rPr>
                <w:sz w:val="20"/>
                <w:szCs w:val="20"/>
                <w:rtl w:val="0"/>
              </w:rPr>
              <w:t xml:space="preserve">The surgery area </w:t>
            </w:r>
            <w:r w:rsidDel="00000000" w:rsidR="00000000" w:rsidRPr="00000000">
              <w:rPr>
                <w:b w:val="1"/>
                <w:sz w:val="20"/>
                <w:szCs w:val="20"/>
                <w:rtl w:val="0"/>
              </w:rPr>
              <w:t xml:space="preserve">must be clean</w:t>
            </w:r>
            <w:r w:rsidDel="00000000" w:rsidR="00000000" w:rsidRPr="00000000">
              <w:rPr>
                <w:sz w:val="20"/>
                <w:szCs w:val="20"/>
                <w:rtl w:val="0"/>
              </w:rPr>
              <w:t xml:space="preserve"> (no blood, fur, used syringes, etc.), </w:t>
            </w:r>
            <w:r w:rsidDel="00000000" w:rsidR="00000000" w:rsidRPr="00000000">
              <w:rPr>
                <w:b w:val="1"/>
                <w:sz w:val="20"/>
                <w:szCs w:val="20"/>
                <w:rtl w:val="0"/>
              </w:rPr>
              <w:t xml:space="preserve">sanitized</w:t>
            </w:r>
            <w:r w:rsidDel="00000000" w:rsidR="00000000" w:rsidRPr="00000000">
              <w:rPr>
                <w:sz w:val="20"/>
                <w:szCs w:val="20"/>
                <w:rtl w:val="0"/>
              </w:rPr>
              <w:t xml:space="preserve">, and </w:t>
            </w:r>
            <w:r w:rsidDel="00000000" w:rsidR="00000000" w:rsidRPr="00000000">
              <w:rPr>
                <w:b w:val="1"/>
                <w:sz w:val="20"/>
                <w:szCs w:val="20"/>
                <w:rtl w:val="0"/>
              </w:rPr>
              <w:t xml:space="preserve">free</w:t>
            </w:r>
            <w:r w:rsidDel="00000000" w:rsidR="00000000" w:rsidRPr="00000000">
              <w:rPr>
                <w:sz w:val="20"/>
                <w:szCs w:val="20"/>
                <w:rtl w:val="0"/>
              </w:rPr>
              <w:t xml:space="preserve"> of unnecessary equipment and supplies.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rPr/>
            </w:pPr>
            <w:r w:rsidDel="00000000" w:rsidR="00000000" w:rsidRPr="00000000">
              <w:rPr>
                <w:sz w:val="20"/>
                <w:szCs w:val="20"/>
                <w:rtl w:val="0"/>
              </w:rPr>
              <w:t xml:space="preserve">Surgeon must be properly </w:t>
            </w:r>
            <w:r w:rsidDel="00000000" w:rsidR="00000000" w:rsidRPr="00000000">
              <w:rPr>
                <w:b w:val="1"/>
                <w:sz w:val="20"/>
                <w:szCs w:val="20"/>
                <w:rtl w:val="0"/>
              </w:rPr>
              <w:t xml:space="preserve">trained</w:t>
            </w:r>
            <w:r w:rsidDel="00000000" w:rsidR="00000000" w:rsidRPr="00000000">
              <w:rPr>
                <w:sz w:val="20"/>
                <w:szCs w:val="20"/>
                <w:rtl w:val="0"/>
              </w:rPr>
              <w:t xml:space="preserve"> in aseptic technique, surgical skills, and particular procedure being performed.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rPr/>
            </w:pPr>
            <w:r w:rsidDel="00000000" w:rsidR="00000000" w:rsidRPr="00000000">
              <w:rPr>
                <w:sz w:val="20"/>
                <w:szCs w:val="20"/>
                <w:rtl w:val="0"/>
              </w:rPr>
              <w:t xml:space="preserve">Surgeon </w:t>
            </w:r>
            <w:r w:rsidDel="00000000" w:rsidR="00000000" w:rsidRPr="00000000">
              <w:rPr>
                <w:b w:val="1"/>
                <w:sz w:val="20"/>
                <w:szCs w:val="20"/>
                <w:rtl w:val="0"/>
              </w:rPr>
              <w:t xml:space="preserve">must always wear</w:t>
            </w:r>
            <w:r w:rsidDel="00000000" w:rsidR="00000000" w:rsidRPr="00000000">
              <w:rPr>
                <w:sz w:val="20"/>
                <w:szCs w:val="20"/>
                <w:rtl w:val="0"/>
              </w:rPr>
              <w:t xml:space="preserve"> </w:t>
            </w:r>
            <w:r w:rsidDel="00000000" w:rsidR="00000000" w:rsidRPr="00000000">
              <w:rPr>
                <w:i w:val="1"/>
                <w:sz w:val="20"/>
                <w:szCs w:val="20"/>
                <w:rtl w:val="0"/>
              </w:rPr>
              <w:t xml:space="preserve">sterile surgical gloves</w:t>
            </w:r>
            <w:r w:rsidDel="00000000" w:rsidR="00000000" w:rsidRPr="00000000">
              <w:rPr>
                <w:sz w:val="20"/>
                <w:szCs w:val="20"/>
                <w:rtl w:val="0"/>
              </w:rPr>
              <w:t xml:space="preserve">, mask, head cover, and protective clothing (over street clothes).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rPr/>
            </w:pPr>
            <w:r w:rsidDel="00000000" w:rsidR="00000000" w:rsidRPr="00000000">
              <w:rPr>
                <w:sz w:val="20"/>
                <w:szCs w:val="20"/>
                <w:rtl w:val="0"/>
              </w:rPr>
              <w:t xml:space="preserve">Surgical instruments must be </w:t>
            </w:r>
            <w:r w:rsidDel="00000000" w:rsidR="00000000" w:rsidRPr="00000000">
              <w:rPr>
                <w:b w:val="1"/>
                <w:sz w:val="20"/>
                <w:szCs w:val="20"/>
                <w:rtl w:val="0"/>
              </w:rPr>
              <w:t xml:space="preserve">initially sterilized</w:t>
            </w:r>
            <w:r w:rsidDel="00000000" w:rsidR="00000000" w:rsidRPr="00000000">
              <w:rPr>
                <w:sz w:val="20"/>
                <w:szCs w:val="20"/>
                <w:rtl w:val="0"/>
              </w:rPr>
              <w:t xml:space="preserve"> (autoclave) before use</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rPr/>
            </w:pPr>
            <w:r w:rsidDel="00000000" w:rsidR="00000000" w:rsidRPr="00000000">
              <w:rPr>
                <w:sz w:val="20"/>
                <w:szCs w:val="20"/>
                <w:rtl w:val="0"/>
              </w:rPr>
              <w:t xml:space="preserve">Sterilized instruments must be used </w:t>
            </w:r>
            <w:r w:rsidDel="00000000" w:rsidR="00000000" w:rsidRPr="00000000">
              <w:rPr>
                <w:b w:val="1"/>
                <w:sz w:val="20"/>
                <w:szCs w:val="20"/>
                <w:rtl w:val="0"/>
              </w:rPr>
              <w:t xml:space="preserve">within six months</w:t>
            </w:r>
            <w:r w:rsidDel="00000000" w:rsidR="00000000" w:rsidRPr="00000000">
              <w:rPr>
                <w:sz w:val="20"/>
                <w:szCs w:val="20"/>
                <w:rtl w:val="0"/>
              </w:rPr>
              <w:t xml:space="preserve"> of sterilization date (date packs).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rPr/>
            </w:pPr>
            <w:r w:rsidDel="00000000" w:rsidR="00000000" w:rsidRPr="00000000">
              <w:rPr>
                <w:sz w:val="20"/>
                <w:szCs w:val="20"/>
                <w:rtl w:val="0"/>
              </w:rPr>
              <w:t xml:space="preserve">Surgical instruments need to be cleaned of organic material and placed in a hot bead sterilizer or soaked in 70% alcohol between rodent surgeries performed </w:t>
            </w:r>
            <w:r w:rsidDel="00000000" w:rsidR="00000000" w:rsidRPr="00000000">
              <w:rPr>
                <w:b w:val="1"/>
                <w:sz w:val="20"/>
                <w:szCs w:val="20"/>
                <w:rtl w:val="0"/>
              </w:rPr>
              <w:t xml:space="preserve">consecutively</w:t>
            </w:r>
            <w:r w:rsidDel="00000000" w:rsidR="00000000" w:rsidRPr="00000000">
              <w:rPr>
                <w:sz w:val="20"/>
                <w:szCs w:val="20"/>
                <w:rtl w:val="0"/>
              </w:rPr>
              <w:t xml:space="preserve"> on the same day.   </w:t>
            </w:r>
            <w:r w:rsidDel="00000000" w:rsidR="00000000" w:rsidRPr="00000000">
              <w:rPr>
                <w:rtl w:val="0"/>
              </w:rPr>
            </w:r>
          </w:p>
        </w:tc>
      </w:tr>
      <w:tr>
        <w:trPr>
          <w:trHeight w:val="49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rPr/>
            </w:pPr>
            <w:r w:rsidDel="00000000" w:rsidR="00000000" w:rsidRPr="00000000">
              <w:rPr>
                <w:sz w:val="20"/>
                <w:szCs w:val="20"/>
                <w:rtl w:val="0"/>
              </w:rPr>
              <w:t xml:space="preserve">Surgical instrument packs must be replaced with a newly sterilized pack or re-sterilize initial pack after </w:t>
            </w:r>
            <w:r w:rsidDel="00000000" w:rsidR="00000000" w:rsidRPr="00000000">
              <w:rPr>
                <w:b w:val="1"/>
                <w:sz w:val="20"/>
                <w:szCs w:val="20"/>
                <w:rtl w:val="0"/>
              </w:rPr>
              <w:t xml:space="preserve">five</w:t>
            </w:r>
            <w:r w:rsidDel="00000000" w:rsidR="00000000" w:rsidRPr="00000000">
              <w:rPr>
                <w:sz w:val="20"/>
                <w:szCs w:val="20"/>
                <w:rtl w:val="0"/>
              </w:rPr>
              <w:t xml:space="preserve"> consecutive animal surgeries performed on the same day.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rPr/>
            </w:pPr>
            <w:r w:rsidDel="00000000" w:rsidR="00000000" w:rsidRPr="00000000">
              <w:rPr>
                <w:sz w:val="20"/>
                <w:szCs w:val="20"/>
                <w:rtl w:val="0"/>
              </w:rPr>
              <w:t xml:space="preserve">Surgical site must be sufficiently </w:t>
            </w:r>
            <w:r w:rsidDel="00000000" w:rsidR="00000000" w:rsidRPr="00000000">
              <w:rPr>
                <w:b w:val="1"/>
                <w:sz w:val="20"/>
                <w:szCs w:val="20"/>
                <w:rtl w:val="0"/>
              </w:rPr>
              <w:t xml:space="preserve">clipped</w:t>
            </w:r>
            <w:r w:rsidDel="00000000" w:rsidR="00000000" w:rsidRPr="00000000">
              <w:rPr>
                <w:sz w:val="20"/>
                <w:szCs w:val="20"/>
                <w:rtl w:val="0"/>
              </w:rPr>
              <w:t xml:space="preserve">, plucked, or depilated (for sensitive skin only) to remove hair around surgical site.  Animal hair should not be present within the wound closure.  </w:t>
            </w:r>
            <w:r w:rsidDel="00000000" w:rsidR="00000000" w:rsidRPr="00000000">
              <w:rPr>
                <w:rtl w:val="0"/>
              </w:rPr>
            </w:r>
          </w:p>
        </w:tc>
      </w:tr>
      <w:tr>
        <w:trPr>
          <w:trHeight w:val="74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ind w:right="15"/>
              <w:rPr/>
            </w:pPr>
            <w:r w:rsidDel="00000000" w:rsidR="00000000" w:rsidRPr="00000000">
              <w:rPr>
                <w:sz w:val="20"/>
                <w:szCs w:val="20"/>
                <w:rtl w:val="0"/>
              </w:rPr>
              <w:t xml:space="preserve">Surgical site must be </w:t>
            </w:r>
            <w:r w:rsidDel="00000000" w:rsidR="00000000" w:rsidRPr="00000000">
              <w:rPr>
                <w:b w:val="1"/>
                <w:sz w:val="20"/>
                <w:szCs w:val="20"/>
                <w:rtl w:val="0"/>
              </w:rPr>
              <w:t xml:space="preserve">prepped </w:t>
            </w:r>
            <w:r w:rsidDel="00000000" w:rsidR="00000000" w:rsidRPr="00000000">
              <w:rPr>
                <w:sz w:val="20"/>
                <w:szCs w:val="20"/>
                <w:rtl w:val="0"/>
              </w:rPr>
              <w:t xml:space="preserve">by scrubbing with </w:t>
            </w:r>
            <w:r w:rsidDel="00000000" w:rsidR="00000000" w:rsidRPr="00000000">
              <w:rPr>
                <w:i w:val="1"/>
                <w:sz w:val="20"/>
                <w:szCs w:val="20"/>
                <w:rtl w:val="0"/>
              </w:rPr>
              <w:t xml:space="preserve">3 alternating rounds</w:t>
            </w:r>
            <w:r w:rsidDel="00000000" w:rsidR="00000000" w:rsidRPr="00000000">
              <w:rPr>
                <w:sz w:val="20"/>
                <w:szCs w:val="20"/>
                <w:rtl w:val="0"/>
              </w:rPr>
              <w:t xml:space="preserve"> of antiseptic scrub and 70% alcohol.  Final paint of antiseptic solution is optional.  Antiseptic and alcohol solutions must be used before expiration date. </w:t>
            </w:r>
            <w:r w:rsidDel="00000000" w:rsidR="00000000" w:rsidRPr="00000000">
              <w:rPr>
                <w:i w:val="1"/>
                <w:sz w:val="20"/>
                <w:szCs w:val="20"/>
                <w:rtl w:val="0"/>
              </w:rPr>
              <w:t xml:space="preserve">Do not over wet</w:t>
            </w:r>
            <w:r w:rsidDel="00000000" w:rsidR="00000000" w:rsidRPr="00000000">
              <w:rPr>
                <w:sz w:val="20"/>
                <w:szCs w:val="20"/>
                <w:rtl w:val="0"/>
              </w:rPr>
              <w:t xml:space="preserve"> the animal with scrubbing solutions.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D">
            <w:pPr>
              <w:rPr/>
            </w:pPr>
            <w:r w:rsidDel="00000000" w:rsidR="00000000" w:rsidRPr="00000000">
              <w:rPr>
                <w:sz w:val="20"/>
                <w:szCs w:val="20"/>
                <w:rtl w:val="0"/>
              </w:rPr>
              <w:t xml:space="preserve">Draping rodent surgical sites is recommended.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rPr/>
            </w:pPr>
            <w:r w:rsidDel="00000000" w:rsidR="00000000" w:rsidRPr="00000000">
              <w:rPr>
                <w:sz w:val="20"/>
                <w:szCs w:val="20"/>
                <w:rtl w:val="0"/>
              </w:rPr>
              <w:t xml:space="preserve">Drugs, fluids, suture, and surgical supplies must be </w:t>
            </w:r>
            <w:r w:rsidDel="00000000" w:rsidR="00000000" w:rsidRPr="00000000">
              <w:rPr>
                <w:b w:val="1"/>
                <w:sz w:val="20"/>
                <w:szCs w:val="20"/>
                <w:rtl w:val="0"/>
              </w:rPr>
              <w:t xml:space="preserve">within their expiration dates</w:t>
            </w:r>
            <w:r w:rsidDel="00000000" w:rsidR="00000000" w:rsidRPr="00000000">
              <w:rPr>
                <w:sz w:val="20"/>
                <w:szCs w:val="20"/>
                <w:rtl w:val="0"/>
              </w:rPr>
              <w:t xml:space="preserve">.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rPr/>
            </w:pPr>
            <w:r w:rsidDel="00000000" w:rsidR="00000000" w:rsidRPr="00000000">
              <w:rPr>
                <w:sz w:val="20"/>
                <w:szCs w:val="20"/>
                <w:rtl w:val="0"/>
              </w:rPr>
              <w:t xml:space="preserve">Depth of anesthesia must be </w:t>
            </w:r>
            <w:r w:rsidDel="00000000" w:rsidR="00000000" w:rsidRPr="00000000">
              <w:rPr>
                <w:b w:val="1"/>
                <w:sz w:val="20"/>
                <w:szCs w:val="20"/>
                <w:rtl w:val="0"/>
              </w:rPr>
              <w:t xml:space="preserve">monitored </w:t>
            </w:r>
            <w:r w:rsidDel="00000000" w:rsidR="00000000" w:rsidRPr="00000000">
              <w:rPr>
                <w:sz w:val="20"/>
                <w:szCs w:val="20"/>
                <w:rtl w:val="0"/>
              </w:rPr>
              <w:t xml:space="preserve">regularly and adjusted as needed to maintain appropriate depth of anesthesia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rPr/>
            </w:pPr>
            <w:r w:rsidDel="00000000" w:rsidR="00000000" w:rsidRPr="00000000">
              <w:rPr>
                <w:sz w:val="20"/>
                <w:szCs w:val="20"/>
                <w:rtl w:val="0"/>
              </w:rPr>
              <w:t xml:space="preserve">An external </w:t>
            </w:r>
            <w:r w:rsidDel="00000000" w:rsidR="00000000" w:rsidRPr="00000000">
              <w:rPr>
                <w:b w:val="1"/>
                <w:sz w:val="20"/>
                <w:szCs w:val="20"/>
                <w:rtl w:val="0"/>
              </w:rPr>
              <w:t xml:space="preserve">heat</w:t>
            </w:r>
            <w:r w:rsidDel="00000000" w:rsidR="00000000" w:rsidRPr="00000000">
              <w:rPr>
                <w:sz w:val="20"/>
                <w:szCs w:val="20"/>
                <w:rtl w:val="0"/>
              </w:rPr>
              <w:t xml:space="preserve"> source should be applied to maintain animal’s body temperature during surgery and recovery.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rPr/>
            </w:pPr>
            <w:r w:rsidDel="00000000" w:rsidR="00000000" w:rsidRPr="00000000">
              <w:rPr>
                <w:b w:val="1"/>
                <w:sz w:val="20"/>
                <w:szCs w:val="20"/>
                <w:rtl w:val="0"/>
              </w:rPr>
              <w:t xml:space="preserve">Ophthalmic ointment</w:t>
            </w:r>
            <w:r w:rsidDel="00000000" w:rsidR="00000000" w:rsidRPr="00000000">
              <w:rPr>
                <w:sz w:val="20"/>
                <w:szCs w:val="20"/>
                <w:rtl w:val="0"/>
              </w:rPr>
              <w:t xml:space="preserve"> should be applied during surgeries</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rPr/>
            </w:pPr>
            <w:r w:rsidDel="00000000" w:rsidR="00000000" w:rsidRPr="00000000">
              <w:rPr>
                <w:sz w:val="20"/>
                <w:szCs w:val="20"/>
                <w:rtl w:val="0"/>
              </w:rPr>
              <w:t xml:space="preserve">Each tissue layer should be </w:t>
            </w:r>
            <w:r w:rsidDel="00000000" w:rsidR="00000000" w:rsidRPr="00000000">
              <w:rPr>
                <w:b w:val="1"/>
                <w:sz w:val="20"/>
                <w:szCs w:val="20"/>
                <w:rtl w:val="0"/>
              </w:rPr>
              <w:t xml:space="preserve">closed</w:t>
            </w:r>
            <w:r w:rsidDel="00000000" w:rsidR="00000000" w:rsidRPr="00000000">
              <w:rPr>
                <w:sz w:val="20"/>
                <w:szCs w:val="20"/>
                <w:rtl w:val="0"/>
              </w:rPr>
              <w:t xml:space="preserve"> individually. </w:t>
            </w:r>
            <w:r w:rsidDel="00000000" w:rsidR="00000000" w:rsidRPr="00000000">
              <w:rPr>
                <w:rtl w:val="0"/>
              </w:rPr>
            </w:r>
          </w:p>
        </w:tc>
      </w:tr>
      <w:tr>
        <w:trPr>
          <w:trHeight w:val="28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rPr/>
            </w:pPr>
            <w:r w:rsidDel="00000000" w:rsidR="00000000" w:rsidRPr="00000000">
              <w:rPr>
                <w:sz w:val="20"/>
                <w:szCs w:val="20"/>
                <w:rtl w:val="0"/>
              </w:rPr>
              <w:t xml:space="preserve">The skin incision should be closed in an </w:t>
            </w:r>
            <w:r w:rsidDel="00000000" w:rsidR="00000000" w:rsidRPr="00000000">
              <w:rPr>
                <w:b w:val="1"/>
                <w:sz w:val="20"/>
                <w:szCs w:val="20"/>
                <w:rtl w:val="0"/>
              </w:rPr>
              <w:t xml:space="preserve">interrupted</w:t>
            </w:r>
            <w:r w:rsidDel="00000000" w:rsidR="00000000" w:rsidRPr="00000000">
              <w:rPr>
                <w:sz w:val="20"/>
                <w:szCs w:val="20"/>
                <w:rtl w:val="0"/>
              </w:rPr>
              <w:t xml:space="preserve"> suture pattern.  NO silk sutures are permitted in the skin. </w:t>
            </w:r>
            <w:r w:rsidDel="00000000" w:rsidR="00000000" w:rsidRPr="00000000">
              <w:rPr>
                <w:rtl w:val="0"/>
              </w:rPr>
            </w:r>
          </w:p>
        </w:tc>
      </w:tr>
      <w:tr>
        <w:trPr>
          <w:trHeight w:val="49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ind w:right="3"/>
              <w:rPr/>
            </w:pPr>
            <w:r w:rsidDel="00000000" w:rsidR="00000000" w:rsidRPr="00000000">
              <w:rPr>
                <w:sz w:val="20"/>
                <w:szCs w:val="20"/>
                <w:rtl w:val="0"/>
              </w:rPr>
              <w:t xml:space="preserve">The </w:t>
            </w:r>
            <w:r w:rsidDel="00000000" w:rsidR="00000000" w:rsidRPr="00000000">
              <w:rPr>
                <w:b w:val="1"/>
                <w:sz w:val="20"/>
                <w:szCs w:val="20"/>
                <w:rtl w:val="0"/>
              </w:rPr>
              <w:t xml:space="preserve">analgesic </w:t>
            </w:r>
            <w:r w:rsidDel="00000000" w:rsidR="00000000" w:rsidRPr="00000000">
              <w:rPr>
                <w:sz w:val="20"/>
                <w:szCs w:val="20"/>
                <w:rtl w:val="0"/>
              </w:rPr>
              <w:t xml:space="preserve">dose listed in the protocol must be administered either pre-op, intra-operatively, or immediately postop, and repeated as listed in the protocol (or as recommended by veterinarian).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rPr/>
            </w:pPr>
            <w:r w:rsidDel="00000000" w:rsidR="00000000" w:rsidRPr="00000000">
              <w:rPr>
                <w:sz w:val="20"/>
                <w:szCs w:val="20"/>
                <w:rtl w:val="0"/>
              </w:rPr>
              <w:t xml:space="preserve">Animals must be observed or </w:t>
            </w:r>
            <w:r w:rsidDel="00000000" w:rsidR="00000000" w:rsidRPr="00000000">
              <w:rPr>
                <w:b w:val="1"/>
                <w:sz w:val="20"/>
                <w:szCs w:val="20"/>
                <w:rtl w:val="0"/>
              </w:rPr>
              <w:t xml:space="preserve">monitored</w:t>
            </w:r>
            <w:r w:rsidDel="00000000" w:rsidR="00000000" w:rsidRPr="00000000">
              <w:rPr>
                <w:sz w:val="20"/>
                <w:szCs w:val="20"/>
                <w:rtl w:val="0"/>
              </w:rPr>
              <w:t xml:space="preserve"> regularly until recovered from anesthesia (conscious and at least sternally recumbent).  Anesthetized animals must </w:t>
            </w:r>
            <w:r w:rsidDel="00000000" w:rsidR="00000000" w:rsidRPr="00000000">
              <w:rPr>
                <w:b w:val="1"/>
                <w:sz w:val="20"/>
                <w:szCs w:val="20"/>
                <w:rtl w:val="0"/>
              </w:rPr>
              <w:t xml:space="preserve">never be left unattended</w:t>
            </w:r>
            <w:r w:rsidDel="00000000" w:rsidR="00000000" w:rsidRPr="00000000">
              <w:rPr>
                <w:sz w:val="20"/>
                <w:szCs w:val="20"/>
                <w:rtl w:val="0"/>
              </w:rPr>
              <w:t xml:space="preserve">.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rPr/>
            </w:pPr>
            <w:r w:rsidDel="00000000" w:rsidR="00000000" w:rsidRPr="00000000">
              <w:rPr>
                <w:b w:val="1"/>
                <w:sz w:val="20"/>
                <w:szCs w:val="20"/>
                <w:rtl w:val="0"/>
              </w:rPr>
              <w:t xml:space="preserve">Surgery cage cards</w:t>
            </w:r>
            <w:r w:rsidDel="00000000" w:rsidR="00000000" w:rsidRPr="00000000">
              <w:rPr>
                <w:sz w:val="20"/>
                <w:szCs w:val="20"/>
                <w:rtl w:val="0"/>
              </w:rPr>
              <w:t xml:space="preserve"> must be completely filled out and placed on cages of all post-op animals.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rPr/>
            </w:pPr>
            <w:r w:rsidDel="00000000" w:rsidR="00000000" w:rsidRPr="00000000">
              <w:rPr>
                <w:sz w:val="20"/>
                <w:szCs w:val="20"/>
                <w:rtl w:val="0"/>
              </w:rPr>
              <w:t xml:space="preserve">Animals must be </w:t>
            </w:r>
            <w:r w:rsidDel="00000000" w:rsidR="00000000" w:rsidRPr="00000000">
              <w:rPr>
                <w:b w:val="1"/>
                <w:sz w:val="20"/>
                <w:szCs w:val="20"/>
                <w:rtl w:val="0"/>
              </w:rPr>
              <w:t xml:space="preserve">checked</w:t>
            </w:r>
            <w:r w:rsidDel="00000000" w:rsidR="00000000" w:rsidRPr="00000000">
              <w:rPr>
                <w:sz w:val="20"/>
                <w:szCs w:val="20"/>
                <w:rtl w:val="0"/>
              </w:rPr>
              <w:t xml:space="preserve"> at least once daily until the incision is completely healed (at least three days post-op).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rPr/>
            </w:pPr>
            <w:r w:rsidDel="00000000" w:rsidR="00000000" w:rsidRPr="00000000">
              <w:rPr>
                <w:sz w:val="20"/>
                <w:szCs w:val="20"/>
                <w:rtl w:val="0"/>
              </w:rPr>
              <w:t xml:space="preserve">Post-operative health problems must be </w:t>
            </w:r>
            <w:r w:rsidDel="00000000" w:rsidR="00000000" w:rsidRPr="00000000">
              <w:rPr>
                <w:b w:val="1"/>
                <w:sz w:val="20"/>
                <w:szCs w:val="20"/>
                <w:rtl w:val="0"/>
              </w:rPr>
              <w:t xml:space="preserve">reported</w:t>
            </w:r>
            <w:r w:rsidDel="00000000" w:rsidR="00000000" w:rsidRPr="00000000">
              <w:rPr>
                <w:sz w:val="20"/>
                <w:szCs w:val="20"/>
                <w:rtl w:val="0"/>
              </w:rPr>
              <w:t xml:space="preserve"> to the veterinary staff.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rPr/>
            </w:pPr>
            <w:r w:rsidDel="00000000" w:rsidR="00000000" w:rsidRPr="00000000">
              <w:rPr>
                <w:sz w:val="20"/>
                <w:szCs w:val="20"/>
                <w:rtl w:val="0"/>
              </w:rPr>
              <w:t xml:space="preserve">Non-absorbable sutures or wound clips must be </w:t>
            </w:r>
            <w:r w:rsidDel="00000000" w:rsidR="00000000" w:rsidRPr="00000000">
              <w:rPr>
                <w:b w:val="1"/>
                <w:sz w:val="20"/>
                <w:szCs w:val="20"/>
                <w:rtl w:val="0"/>
              </w:rPr>
              <w:t xml:space="preserve">removed</w:t>
            </w:r>
            <w:r w:rsidDel="00000000" w:rsidR="00000000" w:rsidRPr="00000000">
              <w:rPr>
                <w:sz w:val="20"/>
                <w:szCs w:val="20"/>
                <w:rtl w:val="0"/>
              </w:rPr>
              <w:t xml:space="preserve"> within 10-14 days following surgery (unless justified in protocol).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rPr/>
            </w:pPr>
            <w:r w:rsidDel="00000000" w:rsidR="00000000" w:rsidRPr="00000000">
              <w:rPr>
                <w:sz w:val="20"/>
                <w:szCs w:val="20"/>
                <w:rtl w:val="0"/>
              </w:rPr>
              <w:t xml:space="preserve">The method of </w:t>
            </w:r>
            <w:r w:rsidDel="00000000" w:rsidR="00000000" w:rsidRPr="00000000">
              <w:rPr>
                <w:b w:val="1"/>
                <w:sz w:val="20"/>
                <w:szCs w:val="20"/>
                <w:rtl w:val="0"/>
              </w:rPr>
              <w:t xml:space="preserve">euthanasia</w:t>
            </w:r>
            <w:r w:rsidDel="00000000" w:rsidR="00000000" w:rsidRPr="00000000">
              <w:rPr>
                <w:sz w:val="20"/>
                <w:szCs w:val="20"/>
                <w:rtl w:val="0"/>
              </w:rPr>
              <w:t xml:space="preserve"> used must match the method listed in the protocol.  </w:t>
            </w:r>
            <w:r w:rsidDel="00000000" w:rsidR="00000000" w:rsidRPr="00000000">
              <w:rPr>
                <w:rtl w:val="0"/>
              </w:rPr>
            </w:r>
          </w:p>
        </w:tc>
      </w:tr>
      <w:tr>
        <w:trPr>
          <w:trHeight w:val="98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rPr/>
            </w:pPr>
            <w:r w:rsidDel="00000000" w:rsidR="00000000" w:rsidRPr="00000000">
              <w:rPr>
                <w:b w:val="1"/>
                <w:sz w:val="20"/>
                <w:szCs w:val="20"/>
                <w:rtl w:val="0"/>
              </w:rPr>
              <w:t xml:space="preserve">Written records</w:t>
            </w:r>
            <w:r w:rsidDel="00000000" w:rsidR="00000000" w:rsidRPr="00000000">
              <w:rPr>
                <w:sz w:val="20"/>
                <w:szCs w:val="20"/>
                <w:rtl w:val="0"/>
              </w:rPr>
              <w:t xml:space="preserve"> must be maintained of anesthetic administration, surgery performed, post-op care, drugs administered, and any complications.  Records must be kept for a minimum of one year after the disposition of the animal.  Surgery cage cards may be kept to fulfill this requirement or a separate log may be kept if surgery cage cards are discarded.  </w:t>
            </w:r>
            <w:r w:rsidDel="00000000" w:rsidR="00000000" w:rsidRPr="00000000">
              <w:rPr>
                <w:rtl w:val="0"/>
              </w:rPr>
            </w:r>
          </w:p>
        </w:tc>
      </w:tr>
    </w:tbl>
    <w:p w:rsidR="00000000" w:rsidDel="00000000" w:rsidP="00000000" w:rsidRDefault="00000000" w:rsidRPr="00000000" w14:paraId="0000015A">
      <w:pPr>
        <w:spacing w:after="0" w:lineRule="auto"/>
        <w:ind w:left="228"/>
        <w:jc w:val="both"/>
        <w:rPr/>
      </w:pPr>
      <w:r w:rsidDel="00000000" w:rsidR="00000000" w:rsidRPr="00000000">
        <w:rPr>
          <w:rtl w:val="0"/>
        </w:rPr>
        <w:t xml:space="preserve"> </w:t>
      </w:r>
    </w:p>
    <w:p w:rsidR="00000000" w:rsidDel="00000000" w:rsidP="00000000" w:rsidRDefault="00000000" w:rsidRPr="00000000" w14:paraId="0000015B">
      <w:pPr>
        <w:spacing w:after="0" w:lineRule="auto"/>
        <w:ind w:left="228"/>
        <w:jc w:val="both"/>
        <w:rPr/>
      </w:pPr>
      <w:r w:rsidDel="00000000" w:rsidR="00000000" w:rsidRPr="00000000">
        <w:rPr>
          <w:rtl w:val="0"/>
        </w:rPr>
        <w:t xml:space="preserve"> </w:t>
      </w:r>
    </w:p>
    <w:p w:rsidR="00000000" w:rsidDel="00000000" w:rsidP="00000000" w:rsidRDefault="00000000" w:rsidRPr="00000000" w14:paraId="0000015C">
      <w:pPr>
        <w:spacing w:after="0" w:lineRule="auto"/>
        <w:ind w:left="228"/>
        <w:jc w:val="both"/>
        <w:rPr/>
      </w:pPr>
      <w:r w:rsidDel="00000000" w:rsidR="00000000" w:rsidRPr="00000000">
        <w:rPr>
          <w:rtl w:val="0"/>
        </w:rPr>
        <w:t xml:space="preserve"> </w:t>
      </w:r>
    </w:p>
    <w:p w:rsidR="00000000" w:rsidDel="00000000" w:rsidP="00000000" w:rsidRDefault="00000000" w:rsidRPr="00000000" w14:paraId="0000015D">
      <w:pPr>
        <w:spacing w:after="0" w:lineRule="auto"/>
        <w:ind w:left="228"/>
        <w:jc w:val="both"/>
        <w:rPr/>
      </w:pPr>
      <w:r w:rsidDel="00000000" w:rsidR="00000000" w:rsidRPr="00000000">
        <w:rPr>
          <w:rtl w:val="0"/>
        </w:rPr>
        <w:t xml:space="preserve"> </w:t>
      </w:r>
    </w:p>
    <w:tbl>
      <w:tblPr>
        <w:tblStyle w:val="Table11"/>
        <w:tblW w:w="10290.0" w:type="dxa"/>
        <w:jc w:val="left"/>
        <w:tblInd w:w="120.0" w:type="dxa"/>
        <w:tblLayout w:type="fixed"/>
        <w:tblLook w:val="0400"/>
      </w:tblPr>
      <w:tblGrid>
        <w:gridCol w:w="1830"/>
        <w:gridCol w:w="8460"/>
        <w:tblGridChange w:id="0">
          <w:tblGrid>
            <w:gridCol w:w="1830"/>
            <w:gridCol w:w="8460"/>
          </w:tblGrid>
        </w:tblGridChange>
      </w:tblGrid>
      <w:tr>
        <w:trPr>
          <w:trHeight w:val="302"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ind w:left="2"/>
              <w:rPr/>
            </w:pPr>
            <w:r w:rsidDel="00000000" w:rsidR="00000000" w:rsidRPr="00000000">
              <w:rPr>
                <w:b w:val="1"/>
                <w:sz w:val="24"/>
                <w:szCs w:val="24"/>
                <w:rtl w:val="0"/>
              </w:rPr>
              <w:t xml:space="preserve">TEMPORARY (SATELLITE) HOUSING FACILITIES</w:t>
            </w:r>
            <w:r w:rsidDel="00000000" w:rsidR="00000000" w:rsidRPr="00000000">
              <w:rPr>
                <w:rtl w:val="0"/>
              </w:rPr>
              <w:t xml:space="preserve"> </w:t>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rPr/>
            </w:pPr>
            <w:r w:rsidDel="00000000" w:rsidR="00000000" w:rsidRPr="00000000">
              <w:rPr>
                <w:sz w:val="20"/>
                <w:szCs w:val="20"/>
                <w:rtl w:val="0"/>
              </w:rPr>
              <w:t xml:space="preserve">IACUC sub-committee must inspect proposed temporary/satellite space prior to approval in protocol.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rPr/>
            </w:pPr>
            <w:r w:rsidDel="00000000" w:rsidR="00000000" w:rsidRPr="00000000">
              <w:rPr>
                <w:sz w:val="20"/>
                <w:szCs w:val="20"/>
                <w:rtl w:val="0"/>
              </w:rPr>
              <w:t xml:space="preserve">Any area in which rats, mice, fish, or amphibians are maintained for </w:t>
            </w:r>
            <w:r w:rsidDel="00000000" w:rsidR="00000000" w:rsidRPr="00000000">
              <w:rPr>
                <w:b w:val="1"/>
                <w:sz w:val="20"/>
                <w:szCs w:val="20"/>
                <w:rtl w:val="0"/>
              </w:rPr>
              <w:t xml:space="preserve">24 or more hours</w:t>
            </w:r>
            <w:r w:rsidDel="00000000" w:rsidR="00000000" w:rsidRPr="00000000">
              <w:rPr>
                <w:sz w:val="20"/>
                <w:szCs w:val="20"/>
                <w:rtl w:val="0"/>
              </w:rPr>
              <w:t xml:space="preserve"> outside of the vivarium must be listed as a temporary/satellite housing location on an approved protocol.  </w:t>
            </w:r>
            <w:r w:rsidDel="00000000" w:rsidR="00000000" w:rsidRPr="00000000">
              <w:rPr>
                <w:rtl w:val="0"/>
              </w:rPr>
            </w:r>
          </w:p>
        </w:tc>
      </w:tr>
      <w:tr>
        <w:trPr>
          <w:trHeight w:val="49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rPr/>
            </w:pPr>
            <w:r w:rsidDel="00000000" w:rsidR="00000000" w:rsidRPr="00000000">
              <w:rPr>
                <w:sz w:val="20"/>
                <w:szCs w:val="20"/>
                <w:rtl w:val="0"/>
              </w:rPr>
              <w:t xml:space="preserve">Areas which maintain animals for </w:t>
            </w:r>
            <w:r w:rsidDel="00000000" w:rsidR="00000000" w:rsidRPr="00000000">
              <w:rPr>
                <w:b w:val="1"/>
                <w:sz w:val="20"/>
                <w:szCs w:val="20"/>
                <w:rtl w:val="0"/>
              </w:rPr>
              <w:t xml:space="preserve">12 or more hours</w:t>
            </w:r>
            <w:r w:rsidDel="00000000" w:rsidR="00000000" w:rsidRPr="00000000">
              <w:rPr>
                <w:sz w:val="20"/>
                <w:szCs w:val="20"/>
                <w:rtl w:val="0"/>
              </w:rPr>
              <w:t xml:space="preserve"> outside of the vivarium must be listed as a temporary/satellite housing location on an approved protocol. </w:t>
            </w:r>
            <w:r w:rsidDel="00000000" w:rsidR="00000000" w:rsidRPr="00000000">
              <w:rPr>
                <w:rtl w:val="0"/>
              </w:rPr>
            </w:r>
          </w:p>
        </w:tc>
      </w:tr>
      <w:tr>
        <w:trPr>
          <w:trHeight w:val="281"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rPr/>
            </w:pPr>
            <w:r w:rsidDel="00000000" w:rsidR="00000000" w:rsidRPr="00000000">
              <w:rPr>
                <w:sz w:val="20"/>
                <w:szCs w:val="20"/>
                <w:rtl w:val="0"/>
              </w:rPr>
              <w:t xml:space="preserve">Animals must be observed and monitored </w:t>
            </w:r>
            <w:r w:rsidDel="00000000" w:rsidR="00000000" w:rsidRPr="00000000">
              <w:rPr>
                <w:b w:val="1"/>
                <w:sz w:val="20"/>
                <w:szCs w:val="20"/>
                <w:rtl w:val="0"/>
              </w:rPr>
              <w:t xml:space="preserve">daily</w:t>
            </w:r>
            <w:r w:rsidDel="00000000" w:rsidR="00000000" w:rsidRPr="00000000">
              <w:rPr>
                <w:sz w:val="20"/>
                <w:szCs w:val="20"/>
                <w:rtl w:val="0"/>
              </w:rPr>
              <w:t xml:space="preserve">.  This includes weekends and holidays.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rPr/>
            </w:pPr>
            <w:r w:rsidDel="00000000" w:rsidR="00000000" w:rsidRPr="00000000">
              <w:rPr>
                <w:sz w:val="20"/>
                <w:szCs w:val="20"/>
                <w:rtl w:val="0"/>
              </w:rPr>
              <w:t xml:space="preserve">Appropriate </w:t>
            </w:r>
            <w:r w:rsidDel="00000000" w:rsidR="00000000" w:rsidRPr="00000000">
              <w:rPr>
                <w:b w:val="1"/>
                <w:sz w:val="20"/>
                <w:szCs w:val="20"/>
                <w:rtl w:val="0"/>
              </w:rPr>
              <w:t xml:space="preserve">light</w:t>
            </w:r>
            <w:r w:rsidDel="00000000" w:rsidR="00000000" w:rsidRPr="00000000">
              <w:rPr>
                <w:sz w:val="20"/>
                <w:szCs w:val="20"/>
                <w:rtl w:val="0"/>
              </w:rPr>
              <w:t xml:space="preserve"> cycles must be provided.  </w:t>
            </w:r>
            <w:r w:rsidDel="00000000" w:rsidR="00000000" w:rsidRPr="00000000">
              <w:rPr>
                <w:rtl w:val="0"/>
              </w:rPr>
            </w:r>
          </w:p>
        </w:tc>
      </w:tr>
      <w:tr>
        <w:trPr>
          <w:trHeight w:val="74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rPr/>
            </w:pPr>
            <w:r w:rsidDel="00000000" w:rsidR="00000000" w:rsidRPr="00000000">
              <w:rPr>
                <w:sz w:val="20"/>
                <w:szCs w:val="20"/>
                <w:rtl w:val="0"/>
              </w:rPr>
              <w:t xml:space="preserve">Daily observations </w:t>
            </w:r>
            <w:r w:rsidDel="00000000" w:rsidR="00000000" w:rsidRPr="00000000">
              <w:rPr>
                <w:b w:val="1"/>
                <w:sz w:val="20"/>
                <w:szCs w:val="20"/>
                <w:rtl w:val="0"/>
              </w:rPr>
              <w:t xml:space="preserve">must be recorded</w:t>
            </w:r>
            <w:r w:rsidDel="00000000" w:rsidR="00000000" w:rsidRPr="00000000">
              <w:rPr>
                <w:sz w:val="20"/>
                <w:szCs w:val="20"/>
                <w:rtl w:val="0"/>
              </w:rPr>
              <w:t xml:space="preserve"> on a husbandry log and available for inspection. Log must include: daily temperature and humidity; daily health observations; feeding and watering; and cage changing. Animal observation/husbandry record must be sent to the vivarium weekly. Records must be maintained for one year.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rPr/>
            </w:pPr>
            <w:r w:rsidDel="00000000" w:rsidR="00000000" w:rsidRPr="00000000">
              <w:rPr>
                <w:b w:val="1"/>
                <w:sz w:val="20"/>
                <w:szCs w:val="20"/>
                <w:rtl w:val="0"/>
              </w:rPr>
              <w:t xml:space="preserve">Food</w:t>
            </w:r>
            <w:r w:rsidDel="00000000" w:rsidR="00000000" w:rsidRPr="00000000">
              <w:rPr>
                <w:sz w:val="20"/>
                <w:szCs w:val="20"/>
                <w:rtl w:val="0"/>
              </w:rPr>
              <w:t xml:space="preserve"> must be stored in a container with a tight fitting lid (e.g. Tupperware) and labeled with the food type and milling date or expiration date.  </w:t>
            </w:r>
            <w:r w:rsidDel="00000000" w:rsidR="00000000" w:rsidRPr="00000000">
              <w:rPr>
                <w:rtl w:val="0"/>
              </w:rPr>
            </w:r>
          </w:p>
        </w:tc>
      </w:tr>
      <w:tr>
        <w:trPr>
          <w:trHeight w:val="74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ind w:right="23"/>
              <w:rPr/>
            </w:pPr>
            <w:r w:rsidDel="00000000" w:rsidR="00000000" w:rsidRPr="00000000">
              <w:rPr>
                <w:b w:val="1"/>
                <w:sz w:val="20"/>
                <w:szCs w:val="20"/>
                <w:rtl w:val="0"/>
              </w:rPr>
              <w:t xml:space="preserve">Sick </w:t>
            </w:r>
            <w:r w:rsidDel="00000000" w:rsidR="00000000" w:rsidRPr="00000000">
              <w:rPr>
                <w:sz w:val="20"/>
                <w:szCs w:val="20"/>
                <w:rtl w:val="0"/>
              </w:rPr>
              <w:t xml:space="preserve">animals or animals experiencing unanticipated pain/distress must be reported to the veterinary staff or euthanized in accordance with approved methods in protocol.  Sick animals should be reported on daily observation log.  </w:t>
            </w:r>
            <w:r w:rsidDel="00000000" w:rsidR="00000000" w:rsidRPr="00000000">
              <w:rPr>
                <w:rtl w:val="0"/>
              </w:rPr>
            </w:r>
          </w:p>
        </w:tc>
      </w:tr>
      <w:tr>
        <w:trPr>
          <w:trHeight w:val="123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rPr/>
            </w:pPr>
            <w:r w:rsidDel="00000000" w:rsidR="00000000" w:rsidRPr="00000000">
              <w:rPr>
                <w:sz w:val="20"/>
                <w:szCs w:val="20"/>
                <w:rtl w:val="0"/>
              </w:rPr>
              <w:t xml:space="preserve">Routine </w:t>
            </w:r>
            <w:r w:rsidDel="00000000" w:rsidR="00000000" w:rsidRPr="00000000">
              <w:rPr>
                <w:b w:val="1"/>
                <w:sz w:val="20"/>
                <w:szCs w:val="20"/>
                <w:rtl w:val="0"/>
              </w:rPr>
              <w:t xml:space="preserve">cage cleaning</w:t>
            </w:r>
            <w:r w:rsidDel="00000000" w:rsidR="00000000" w:rsidRPr="00000000">
              <w:rPr>
                <w:sz w:val="20"/>
                <w:szCs w:val="20"/>
                <w:rtl w:val="0"/>
              </w:rPr>
              <w:t xml:space="preserve"> and changing must be performed and documented.  Rodents – change cage bottoms at least twice per week ( if single housed – once a week); water bottles change at least once per week; wire lids and filter tops change every two weeks.  Clean cage components must be obtained from the vivarium. Soiled components must be returned promptly to the vivarium for processing. Do not dump cage bedding in the satellite lab.  Rodents receiving non-standard care (standard listed above) or any non-rodent species must have an </w:t>
            </w:r>
            <w:r w:rsidDel="00000000" w:rsidR="00000000" w:rsidRPr="00000000">
              <w:rPr>
                <w:b w:val="1"/>
                <w:sz w:val="20"/>
                <w:szCs w:val="20"/>
                <w:rtl w:val="0"/>
              </w:rPr>
              <w:t xml:space="preserve">approved SOP</w:t>
            </w:r>
            <w:r w:rsidDel="00000000" w:rsidR="00000000" w:rsidRPr="00000000">
              <w:rPr>
                <w:sz w:val="20"/>
                <w:szCs w:val="20"/>
                <w:rtl w:val="0"/>
              </w:rPr>
              <w:t xml:space="preserve"> for husbandry practices.  </w:t>
            </w:r>
            <w:r w:rsidDel="00000000" w:rsidR="00000000" w:rsidRPr="00000000">
              <w:rPr>
                <w:rtl w:val="0"/>
              </w:rPr>
            </w:r>
          </w:p>
        </w:tc>
      </w:tr>
      <w:tr>
        <w:trPr>
          <w:trHeight w:val="74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rPr/>
            </w:pPr>
            <w:r w:rsidDel="00000000" w:rsidR="00000000" w:rsidRPr="00000000">
              <w:rPr>
                <w:sz w:val="20"/>
                <w:szCs w:val="20"/>
                <w:rtl w:val="0"/>
              </w:rPr>
              <w:t xml:space="preserve">The room, or secondary enclosure, containing the animals and the surfaces harboring the cages must be wiped down as needed and </w:t>
            </w:r>
            <w:r w:rsidDel="00000000" w:rsidR="00000000" w:rsidRPr="00000000">
              <w:rPr>
                <w:b w:val="1"/>
                <w:sz w:val="20"/>
                <w:szCs w:val="20"/>
                <w:rtl w:val="0"/>
              </w:rPr>
              <w:t xml:space="preserve">sanitized</w:t>
            </w:r>
            <w:r w:rsidDel="00000000" w:rsidR="00000000" w:rsidRPr="00000000">
              <w:rPr>
                <w:sz w:val="20"/>
                <w:szCs w:val="20"/>
                <w:rtl w:val="0"/>
              </w:rPr>
              <w:t xml:space="preserve"> with disinfectant solution at least every two weeks, and documented on logs.  Sanitation should be monitored in some manner for efficacy (RODAC plate testing).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rPr/>
            </w:pPr>
            <w:r w:rsidDel="00000000" w:rsidR="00000000" w:rsidRPr="00000000">
              <w:rPr>
                <w:sz w:val="20"/>
                <w:szCs w:val="20"/>
                <w:rtl w:val="0"/>
              </w:rPr>
              <w:t xml:space="preserve">Environmental enrichment must be provided to animals while in temporary/satellite housing locations.  </w:t>
            </w:r>
            <w:r w:rsidDel="00000000" w:rsidR="00000000" w:rsidRPr="00000000">
              <w:rPr>
                <w:rtl w:val="0"/>
              </w:rPr>
            </w:r>
          </w:p>
        </w:tc>
      </w:tr>
    </w:tbl>
    <w:p w:rsidR="00000000" w:rsidDel="00000000" w:rsidP="00000000" w:rsidRDefault="00000000" w:rsidRPr="00000000" w14:paraId="00000176">
      <w:pPr>
        <w:spacing w:after="0" w:lineRule="auto"/>
        <w:ind w:left="228"/>
        <w:rPr/>
      </w:pPr>
      <w:r w:rsidDel="00000000" w:rsidR="00000000" w:rsidRPr="00000000">
        <w:rPr>
          <w:rtl w:val="0"/>
        </w:rPr>
        <w:t xml:space="preserve"> </w:t>
      </w:r>
    </w:p>
    <w:p w:rsidR="00000000" w:rsidDel="00000000" w:rsidP="00000000" w:rsidRDefault="00000000" w:rsidRPr="00000000" w14:paraId="00000177">
      <w:pPr>
        <w:spacing w:after="0" w:lineRule="auto"/>
        <w:ind w:left="228"/>
        <w:rPr/>
      </w:pPr>
      <w:r w:rsidDel="00000000" w:rsidR="00000000" w:rsidRPr="00000000">
        <w:rPr>
          <w:rtl w:val="0"/>
        </w:rPr>
        <w:t xml:space="preserve"> </w:t>
      </w:r>
    </w:p>
    <w:tbl>
      <w:tblPr>
        <w:tblStyle w:val="Table12"/>
        <w:tblW w:w="10290.0" w:type="dxa"/>
        <w:jc w:val="left"/>
        <w:tblInd w:w="120.0" w:type="dxa"/>
        <w:tblLayout w:type="fixed"/>
        <w:tblLook w:val="0400"/>
      </w:tblPr>
      <w:tblGrid>
        <w:gridCol w:w="1905"/>
        <w:gridCol w:w="8385"/>
        <w:tblGridChange w:id="0">
          <w:tblGrid>
            <w:gridCol w:w="1905"/>
            <w:gridCol w:w="8385"/>
          </w:tblGrid>
        </w:tblGridChange>
      </w:tblGrid>
      <w:tr>
        <w:trPr>
          <w:trHeight w:val="523"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ind w:left="2"/>
              <w:rPr/>
            </w:pPr>
            <w:r w:rsidDel="00000000" w:rsidR="00000000" w:rsidRPr="00000000">
              <w:rPr>
                <w:b w:val="1"/>
                <w:sz w:val="24"/>
                <w:szCs w:val="24"/>
                <w:rtl w:val="0"/>
              </w:rPr>
              <w:t xml:space="preserve">PI-MANAGED SATELLITE ANIMAL HOUSING FACILITIES </w:t>
            </w:r>
            <w:r w:rsidDel="00000000" w:rsidR="00000000" w:rsidRPr="00000000">
              <w:rPr>
                <w:rtl w:val="0"/>
              </w:rPr>
            </w:r>
          </w:p>
          <w:p w:rsidR="00000000" w:rsidDel="00000000" w:rsidP="00000000" w:rsidRDefault="00000000" w:rsidRPr="00000000" w14:paraId="00000179">
            <w:pPr>
              <w:ind w:left="2"/>
              <w:rPr/>
            </w:pPr>
            <w:r w:rsidDel="00000000" w:rsidR="00000000" w:rsidRPr="00000000">
              <w:rPr>
                <w:i w:val="1"/>
                <w:sz w:val="18"/>
                <w:szCs w:val="18"/>
                <w:rtl w:val="0"/>
              </w:rPr>
              <w:t xml:space="preserve">All items listed for temporary/satellite housing facilities apply and additional items listed below</w:t>
            </w:r>
            <w:r w:rsidDel="00000000" w:rsidR="00000000" w:rsidRPr="00000000">
              <w:rPr>
                <w:rtl w:val="0"/>
              </w:rPr>
              <w:t xml:space="preserve"> </w:t>
            </w:r>
          </w:p>
        </w:tc>
      </w:tr>
      <w:tr>
        <w:trPr>
          <w:trHeight w:val="742"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rPr/>
            </w:pPr>
            <w:r w:rsidDel="00000000" w:rsidR="00000000" w:rsidRPr="00000000">
              <w:rPr>
                <w:sz w:val="20"/>
                <w:szCs w:val="20"/>
                <w:rtl w:val="0"/>
              </w:rPr>
              <w:t xml:space="preserve">Area outside of the vivarium must be scientifically justified and approved in protocol. </w:t>
            </w:r>
            <w:r w:rsidDel="00000000" w:rsidR="00000000" w:rsidRPr="00000000">
              <w:rPr>
                <w:rtl w:val="0"/>
              </w:rPr>
            </w:r>
          </w:p>
        </w:tc>
      </w:tr>
      <w:tr>
        <w:trPr>
          <w:trHeight w:val="745"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rPr/>
            </w:pPr>
            <w:r w:rsidDel="00000000" w:rsidR="00000000" w:rsidRPr="00000000">
              <w:rPr>
                <w:sz w:val="20"/>
                <w:szCs w:val="20"/>
                <w:rtl w:val="0"/>
              </w:rPr>
              <w:t xml:space="preserve">Husbandry SOPs, Disaster Plan, and Environmental Enrichment Plan must be approved by IACUC initially and every three years. Recently approved versions should be available in the space for reference for animal handlers and inspectors/visitors.  </w:t>
            </w:r>
            <w:r w:rsidDel="00000000" w:rsidR="00000000" w:rsidRPr="00000000">
              <w:rPr>
                <w:rtl w:val="0"/>
              </w:rPr>
            </w:r>
          </w:p>
        </w:tc>
      </w:tr>
      <w:tr>
        <w:trPr>
          <w:trHeight w:val="497"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rPr/>
            </w:pPr>
            <w:r w:rsidDel="00000000" w:rsidR="00000000" w:rsidRPr="00000000">
              <w:rPr>
                <w:sz w:val="20"/>
                <w:szCs w:val="20"/>
                <w:rtl w:val="0"/>
              </w:rPr>
              <w:t xml:space="preserve">All animals </w:t>
            </w:r>
            <w:r w:rsidDel="00000000" w:rsidR="00000000" w:rsidRPr="00000000">
              <w:rPr>
                <w:b w:val="1"/>
                <w:sz w:val="20"/>
                <w:szCs w:val="20"/>
                <w:rtl w:val="0"/>
              </w:rPr>
              <w:t xml:space="preserve">must</w:t>
            </w:r>
            <w:r w:rsidDel="00000000" w:rsidR="00000000" w:rsidRPr="00000000">
              <w:rPr>
                <w:sz w:val="20"/>
                <w:szCs w:val="20"/>
                <w:rtl w:val="0"/>
              </w:rPr>
              <w:t xml:space="preserve"> be maintained in accordance with Guide, Animal Welfare Act, UVA PHS Assurance, IACUC policies/procedures, and PI SOPs.  </w:t>
            </w:r>
            <w:r w:rsidDel="00000000" w:rsidR="00000000" w:rsidRPr="00000000">
              <w:rPr>
                <w:rtl w:val="0"/>
              </w:rPr>
            </w:r>
          </w:p>
        </w:tc>
      </w:tr>
      <w:tr>
        <w:trPr>
          <w:trHeight w:val="499"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rPr/>
            </w:pPr>
            <w:r w:rsidDel="00000000" w:rsidR="00000000" w:rsidRPr="00000000">
              <w:rPr>
                <w:sz w:val="20"/>
                <w:szCs w:val="20"/>
                <w:rtl w:val="0"/>
              </w:rPr>
              <w:t xml:space="preserve">Daily </w:t>
            </w:r>
            <w:r w:rsidDel="00000000" w:rsidR="00000000" w:rsidRPr="00000000">
              <w:rPr>
                <w:b w:val="1"/>
                <w:sz w:val="20"/>
                <w:szCs w:val="20"/>
                <w:rtl w:val="0"/>
              </w:rPr>
              <w:t xml:space="preserve">logs </w:t>
            </w:r>
            <w:r w:rsidDel="00000000" w:rsidR="00000000" w:rsidRPr="00000000">
              <w:rPr>
                <w:sz w:val="20"/>
                <w:szCs w:val="20"/>
                <w:rtl w:val="0"/>
              </w:rPr>
              <w:t xml:space="preserve">of animal health observations, husbandry, and mortality must be maintained similar to temporary/satellite housing requirements above.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rPr/>
            </w:pPr>
            <w:r w:rsidDel="00000000" w:rsidR="00000000" w:rsidRPr="00000000">
              <w:rPr>
                <w:sz w:val="20"/>
                <w:szCs w:val="20"/>
                <w:rtl w:val="0"/>
              </w:rPr>
              <w:t xml:space="preserve">Proper </w:t>
            </w:r>
            <w:r w:rsidDel="00000000" w:rsidR="00000000" w:rsidRPr="00000000">
              <w:rPr>
                <w:b w:val="1"/>
                <w:sz w:val="20"/>
                <w:szCs w:val="20"/>
                <w:rtl w:val="0"/>
              </w:rPr>
              <w:t xml:space="preserve">quarantine</w:t>
            </w:r>
            <w:r w:rsidDel="00000000" w:rsidR="00000000" w:rsidRPr="00000000">
              <w:rPr>
                <w:sz w:val="20"/>
                <w:szCs w:val="20"/>
                <w:rtl w:val="0"/>
              </w:rPr>
              <w:t xml:space="preserve"> procedures must be used for sick animals.  Records of treatment should be available.  </w:t>
            </w:r>
            <w:r w:rsidDel="00000000" w:rsidR="00000000" w:rsidRPr="00000000">
              <w:rPr>
                <w:rtl w:val="0"/>
              </w:rPr>
            </w:r>
          </w:p>
        </w:tc>
      </w:tr>
      <w:tr>
        <w:trPr>
          <w:trHeight w:val="278"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ind w:left="2"/>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rPr/>
            </w:pPr>
            <w:r w:rsidDel="00000000" w:rsidR="00000000" w:rsidRPr="00000000">
              <w:rPr>
                <w:sz w:val="20"/>
                <w:szCs w:val="20"/>
                <w:rtl w:val="0"/>
              </w:rPr>
              <w:t xml:space="preserve">Report animal use to IACUC Annual for reporting purposes. </w:t>
            </w:r>
            <w:r w:rsidDel="00000000" w:rsidR="00000000" w:rsidRPr="00000000">
              <w:rPr>
                <w:rtl w:val="0"/>
              </w:rPr>
            </w:r>
          </w:p>
        </w:tc>
      </w:tr>
    </w:tbl>
    <w:p w:rsidR="00000000" w:rsidDel="00000000" w:rsidP="00000000" w:rsidRDefault="00000000" w:rsidRPr="00000000" w14:paraId="00000187">
      <w:pPr>
        <w:spacing w:after="0" w:lineRule="auto"/>
        <w:ind w:left="228"/>
        <w:rPr/>
      </w:pPr>
      <w:r w:rsidDel="00000000" w:rsidR="00000000" w:rsidRPr="00000000">
        <w:rPr>
          <w:rtl w:val="0"/>
        </w:rPr>
        <w:t xml:space="preserve"> </w:t>
      </w:r>
    </w:p>
    <w:p w:rsidR="00000000" w:rsidDel="00000000" w:rsidP="00000000" w:rsidRDefault="00000000" w:rsidRPr="00000000" w14:paraId="00000188">
      <w:pPr>
        <w:spacing w:after="0" w:lineRule="auto"/>
        <w:ind w:left="228"/>
        <w:rPr/>
      </w:pPr>
      <w:r w:rsidDel="00000000" w:rsidR="00000000" w:rsidRPr="00000000">
        <w:rPr>
          <w:rtl w:val="0"/>
        </w:rPr>
        <w:t xml:space="preserve"> </w:t>
      </w:r>
    </w:p>
    <w:p w:rsidR="00000000" w:rsidDel="00000000" w:rsidP="00000000" w:rsidRDefault="00000000" w:rsidRPr="00000000" w14:paraId="00000189">
      <w:pPr>
        <w:spacing w:after="0" w:lineRule="auto"/>
        <w:ind w:left="228"/>
        <w:rPr/>
      </w:pPr>
      <w:r w:rsidDel="00000000" w:rsidR="00000000" w:rsidRPr="00000000">
        <w:rPr>
          <w:rtl w:val="0"/>
        </w:rPr>
      </w:r>
    </w:p>
    <w:p w:rsidR="00000000" w:rsidDel="00000000" w:rsidP="00000000" w:rsidRDefault="00000000" w:rsidRPr="00000000" w14:paraId="0000018A">
      <w:pPr>
        <w:spacing w:after="0" w:lineRule="auto"/>
        <w:ind w:left="228"/>
        <w:rPr/>
      </w:pPr>
      <w:r w:rsidDel="00000000" w:rsidR="00000000" w:rsidRPr="00000000">
        <w:rPr>
          <w:rtl w:val="0"/>
        </w:rPr>
      </w:r>
    </w:p>
    <w:p w:rsidR="00000000" w:rsidDel="00000000" w:rsidP="00000000" w:rsidRDefault="00000000" w:rsidRPr="00000000" w14:paraId="0000018B">
      <w:pPr>
        <w:spacing w:after="0" w:lineRule="auto"/>
        <w:ind w:left="228"/>
        <w:rPr/>
      </w:pPr>
      <w:r w:rsidDel="00000000" w:rsidR="00000000" w:rsidRPr="00000000">
        <w:rPr>
          <w:rtl w:val="0"/>
        </w:rPr>
        <w:t xml:space="preserve"> </w:t>
      </w:r>
    </w:p>
    <w:p w:rsidR="00000000" w:rsidDel="00000000" w:rsidP="00000000" w:rsidRDefault="00000000" w:rsidRPr="00000000" w14:paraId="0000018C">
      <w:pPr>
        <w:spacing w:after="25" w:lineRule="auto"/>
        <w:ind w:left="228"/>
        <w:rPr/>
      </w:pPr>
      <w:r w:rsidDel="00000000" w:rsidR="00000000" w:rsidRPr="00000000">
        <w:rPr>
          <w:b w:val="1"/>
          <w:rtl w:val="0"/>
        </w:rPr>
        <w:t xml:space="preserve">Resources: </w:t>
      </w:r>
      <w:r w:rsidDel="00000000" w:rsidR="00000000" w:rsidRPr="00000000">
        <w:rPr>
          <w:rtl w:val="0"/>
        </w:rPr>
      </w:r>
    </w:p>
    <w:p w:rsidR="00000000" w:rsidDel="00000000" w:rsidP="00000000" w:rsidRDefault="00000000" w:rsidRPr="00000000" w14:paraId="0000018D">
      <w:pPr>
        <w:spacing w:after="25" w:lineRule="auto"/>
        <w:ind w:left="223" w:right="515" w:hanging="10"/>
        <w:rPr/>
      </w:pPr>
      <w:r w:rsidDel="00000000" w:rsidR="00000000" w:rsidRPr="00000000">
        <w:rPr>
          <w:highlight w:val="yellow"/>
          <w:rtl w:val="0"/>
        </w:rPr>
        <w:t xml:space="preserve">MSU  IACUC Policies -</w:t>
      </w:r>
      <w:hyperlink r:id="rId8">
        <w:r w:rsidDel="00000000" w:rsidR="00000000" w:rsidRPr="00000000">
          <w:rPr>
            <w:highlight w:val="yellow"/>
            <w:rtl w:val="0"/>
          </w:rPr>
          <w:t xml:space="preserve"> </w:t>
        </w:r>
      </w:hyperlink>
      <w:r w:rsidDel="00000000" w:rsidR="00000000" w:rsidRPr="00000000">
        <w:rPr>
          <w:rtl w:val="0"/>
        </w:rPr>
        <w:t xml:space="preserve"> </w:t>
      </w:r>
    </w:p>
    <w:p w:rsidR="00000000" w:rsidDel="00000000" w:rsidP="00000000" w:rsidRDefault="00000000" w:rsidRPr="00000000" w14:paraId="0000018E">
      <w:pPr>
        <w:spacing w:after="66" w:line="249" w:lineRule="auto"/>
        <w:ind w:left="223" w:hanging="10"/>
        <w:rPr/>
      </w:pPr>
      <w:r w:rsidDel="00000000" w:rsidR="00000000" w:rsidRPr="00000000">
        <w:rPr>
          <w:rtl w:val="0"/>
        </w:rPr>
        <w:t xml:space="preserve">PHS Policy on Humane Care and Use of Laboratory Animals </w:t>
      </w:r>
      <w:hyperlink r:id="rId9">
        <w:r w:rsidDel="00000000" w:rsidR="00000000" w:rsidRPr="00000000">
          <w:rPr>
            <w:rtl w:val="0"/>
          </w:rPr>
          <w:t xml:space="preserve">- </w:t>
        </w:r>
      </w:hyperlink>
      <w:hyperlink r:id="rId10">
        <w:r w:rsidDel="00000000" w:rsidR="00000000" w:rsidRPr="00000000">
          <w:rPr>
            <w:color w:val="0000ff"/>
            <w:sz w:val="12"/>
            <w:szCs w:val="12"/>
            <w:u w:val="single"/>
            <w:rtl w:val="0"/>
          </w:rPr>
          <w:t xml:space="preserve">http://grants.nih.gov/grants/olaw/references/ph</w:t>
        </w:r>
      </w:hyperlink>
      <w:hyperlink r:id="rId11">
        <w:r w:rsidDel="00000000" w:rsidR="00000000" w:rsidRPr="00000000">
          <w:rPr>
            <w:color w:val="0000ff"/>
            <w:sz w:val="18"/>
            <w:szCs w:val="18"/>
            <w:u w:val="single"/>
            <w:vertAlign w:val="subscript"/>
            <w:rtl w:val="0"/>
          </w:rPr>
          <w:t xml:space="preserve">spol.htm</w:t>
        </w:r>
      </w:hyperlink>
      <w:hyperlink r:id="rId12">
        <w:r w:rsidDel="00000000" w:rsidR="00000000" w:rsidRPr="00000000">
          <w:rPr>
            <w:sz w:val="16"/>
            <w:szCs w:val="16"/>
            <w:rtl w:val="0"/>
          </w:rPr>
          <w:t xml:space="preserve"> </w:t>
        </w:r>
      </w:hyperlink>
      <w:r w:rsidDel="00000000" w:rsidR="00000000" w:rsidRPr="00000000">
        <w:rPr>
          <w:rtl w:val="0"/>
        </w:rPr>
      </w:r>
    </w:p>
    <w:p w:rsidR="00000000" w:rsidDel="00000000" w:rsidP="00000000" w:rsidRDefault="00000000" w:rsidRPr="00000000" w14:paraId="0000018F">
      <w:pPr>
        <w:spacing w:after="25" w:lineRule="auto"/>
        <w:ind w:left="223" w:right="515" w:hanging="10"/>
        <w:rPr/>
      </w:pPr>
      <w:r w:rsidDel="00000000" w:rsidR="00000000" w:rsidRPr="00000000">
        <w:rPr>
          <w:i w:val="1"/>
          <w:rtl w:val="0"/>
        </w:rPr>
        <w:t xml:space="preserve">2011 Guide for the Care and Use of Laboratory Animals</w:t>
      </w:r>
      <w:r w:rsidDel="00000000" w:rsidR="00000000" w:rsidRPr="00000000">
        <w:rPr>
          <w:rtl w:val="0"/>
        </w:rPr>
        <w:t xml:space="preserve"> – 8</w:t>
      </w:r>
      <w:r w:rsidDel="00000000" w:rsidR="00000000" w:rsidRPr="00000000">
        <w:rPr>
          <w:sz w:val="14"/>
          <w:szCs w:val="14"/>
          <w:rtl w:val="0"/>
        </w:rPr>
        <w:t xml:space="preserve">th</w:t>
      </w:r>
      <w:r w:rsidDel="00000000" w:rsidR="00000000" w:rsidRPr="00000000">
        <w:rPr>
          <w:rtl w:val="0"/>
        </w:rPr>
        <w:t xml:space="preserve"> Ed. -</w:t>
      </w:r>
      <w:hyperlink r:id="rId13">
        <w:r w:rsidDel="00000000" w:rsidR="00000000" w:rsidRPr="00000000">
          <w:rPr>
            <w:rtl w:val="0"/>
          </w:rPr>
          <w:t xml:space="preserve"> </w:t>
        </w:r>
      </w:hyperlink>
      <w:hyperlink r:id="rId14">
        <w:r w:rsidDel="00000000" w:rsidR="00000000" w:rsidRPr="00000000">
          <w:rPr>
            <w:color w:val="0000ff"/>
            <w:sz w:val="12"/>
            <w:szCs w:val="12"/>
            <w:u w:val="single"/>
            <w:rtl w:val="0"/>
          </w:rPr>
          <w:t xml:space="preserve">http://grants.nih.gov/grants/olaw/Guide-for-the-care-and-use-of-laboratory-animals.pdf</w:t>
        </w:r>
      </w:hyperlink>
      <w:hyperlink r:id="rId15">
        <w:r w:rsidDel="00000000" w:rsidR="00000000" w:rsidRPr="00000000">
          <w:rPr>
            <w:rtl w:val="0"/>
          </w:rPr>
          <w:t xml:space="preserve"> </w:t>
        </w:r>
      </w:hyperlink>
      <w:r w:rsidDel="00000000" w:rsidR="00000000" w:rsidRPr="00000000">
        <w:rPr>
          <w:color w:val="0000ff"/>
          <w:sz w:val="12"/>
          <w:szCs w:val="12"/>
          <w:rtl w:val="0"/>
        </w:rPr>
        <w:t xml:space="preserve"> </w:t>
      </w:r>
      <w:r w:rsidDel="00000000" w:rsidR="00000000" w:rsidRPr="00000000">
        <w:rPr>
          <w:rtl w:val="0"/>
        </w:rPr>
        <w:t xml:space="preserve">USDA Animal Welfare Act -</w:t>
      </w:r>
      <w:hyperlink r:id="rId16">
        <w:r w:rsidDel="00000000" w:rsidR="00000000" w:rsidRPr="00000000">
          <w:rPr>
            <w:rtl w:val="0"/>
          </w:rPr>
          <w:t xml:space="preserve"> </w:t>
        </w:r>
      </w:hyperlink>
      <w:hyperlink r:id="rId17">
        <w:r w:rsidDel="00000000" w:rsidR="00000000" w:rsidRPr="00000000">
          <w:rPr>
            <w:color w:val="0000ff"/>
            <w:sz w:val="12"/>
            <w:szCs w:val="12"/>
            <w:u w:val="single"/>
            <w:rtl w:val="0"/>
          </w:rPr>
          <w:t xml:space="preserve">http://www.nal.usda.gov/awic/legislat/awa.htm</w:t>
        </w:r>
      </w:hyperlink>
      <w:hyperlink r:id="rId18">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90">
      <w:pPr>
        <w:spacing w:after="25" w:lineRule="auto"/>
        <w:ind w:left="223" w:right="515" w:hanging="10"/>
        <w:rPr/>
      </w:pPr>
      <w:r w:rsidDel="00000000" w:rsidR="00000000" w:rsidRPr="00000000">
        <w:rPr>
          <w:rtl w:val="0"/>
        </w:rPr>
        <w:t xml:space="preserve">2015 APHIS/Animal Care Policy Manual -</w:t>
      </w:r>
      <w:hyperlink r:id="rId19">
        <w:r w:rsidDel="00000000" w:rsidR="00000000" w:rsidRPr="00000000">
          <w:rPr>
            <w:rtl w:val="0"/>
          </w:rPr>
          <w:t xml:space="preserve"> </w:t>
        </w:r>
      </w:hyperlink>
      <w:hyperlink r:id="rId20">
        <w:r w:rsidDel="00000000" w:rsidR="00000000" w:rsidRPr="00000000">
          <w:rPr>
            <w:color w:val="0000ff"/>
            <w:sz w:val="12"/>
            <w:szCs w:val="12"/>
            <w:u w:val="single"/>
            <w:rtl w:val="0"/>
          </w:rPr>
          <w:t xml:space="preserve">http://www.aphis.usda.gov/animal_welfare/policy.php</w:t>
        </w:r>
      </w:hyperlink>
      <w:hyperlink r:id="rId21">
        <w:r w:rsidDel="00000000" w:rsidR="00000000" w:rsidRPr="00000000">
          <w:rPr>
            <w:sz w:val="12"/>
            <w:szCs w:val="12"/>
            <w:rtl w:val="0"/>
          </w:rPr>
          <w:t xml:space="preserve"> </w:t>
        </w:r>
      </w:hyperlink>
      <w:hyperlink r:id="rId22">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191">
      <w:pPr>
        <w:spacing w:after="25" w:lineRule="auto"/>
        <w:ind w:left="223" w:right="515" w:hanging="10"/>
        <w:rPr/>
      </w:pPr>
      <w:r w:rsidDel="00000000" w:rsidR="00000000" w:rsidRPr="00000000">
        <w:rPr>
          <w:rtl w:val="0"/>
        </w:rPr>
        <w:t xml:space="preserve">NIH OACU guidelines -</w:t>
      </w:r>
      <w:hyperlink r:id="rId23">
        <w:r w:rsidDel="00000000" w:rsidR="00000000" w:rsidRPr="00000000">
          <w:rPr>
            <w:rtl w:val="0"/>
          </w:rPr>
          <w:t xml:space="preserve"> </w:t>
        </w:r>
      </w:hyperlink>
      <w:hyperlink r:id="rId24">
        <w:r w:rsidDel="00000000" w:rsidR="00000000" w:rsidRPr="00000000">
          <w:rPr>
            <w:color w:val="0000ff"/>
            <w:sz w:val="12"/>
            <w:szCs w:val="12"/>
            <w:u w:val="single"/>
            <w:rtl w:val="0"/>
          </w:rPr>
          <w:t xml:space="preserve">http://oacu.od.nih.gov/ARAC/index.htm</w:t>
        </w:r>
      </w:hyperlink>
      <w:hyperlink r:id="rId25">
        <w:r w:rsidDel="00000000" w:rsidR="00000000" w:rsidRPr="00000000">
          <w:rPr>
            <w:sz w:val="12"/>
            <w:szCs w:val="12"/>
            <w:rtl w:val="0"/>
          </w:rPr>
          <w:t xml:space="preserve"> </w:t>
        </w:r>
      </w:hyperlink>
      <w:r w:rsidDel="00000000" w:rsidR="00000000" w:rsidRPr="00000000">
        <w:rPr>
          <w:rtl w:val="0"/>
        </w:rPr>
      </w:r>
    </w:p>
    <w:p w:rsidR="00000000" w:rsidDel="00000000" w:rsidP="00000000" w:rsidRDefault="00000000" w:rsidRPr="00000000" w14:paraId="00000192">
      <w:pPr>
        <w:spacing w:after="0" w:lineRule="auto"/>
        <w:ind w:left="223" w:right="515" w:hanging="10"/>
        <w:rPr/>
      </w:pPr>
      <w:r w:rsidDel="00000000" w:rsidR="00000000" w:rsidRPr="00000000">
        <w:rPr>
          <w:rtl w:val="0"/>
        </w:rPr>
        <w:t xml:space="preserve">2013 AVMA Guidelines on Euthanasia -</w:t>
      </w:r>
      <w:hyperlink r:id="rId26">
        <w:r w:rsidDel="00000000" w:rsidR="00000000" w:rsidRPr="00000000">
          <w:rPr>
            <w:rtl w:val="0"/>
          </w:rPr>
          <w:t xml:space="preserve"> </w:t>
        </w:r>
      </w:hyperlink>
      <w:hyperlink r:id="rId27">
        <w:r w:rsidDel="00000000" w:rsidR="00000000" w:rsidRPr="00000000">
          <w:rPr>
            <w:color w:val="0000ff"/>
            <w:sz w:val="12"/>
            <w:szCs w:val="12"/>
            <w:u w:val="single"/>
            <w:rtl w:val="0"/>
          </w:rPr>
          <w:t xml:space="preserve">https://www.avma.org/KB/Policies/Documents/euthanasia.pd</w:t>
        </w:r>
      </w:hyperlink>
      <w:hyperlink r:id="rId28">
        <w:r w:rsidDel="00000000" w:rsidR="00000000" w:rsidRPr="00000000">
          <w:rPr>
            <w:color w:val="0000ff"/>
            <w:sz w:val="18"/>
            <w:szCs w:val="18"/>
            <w:u w:val="single"/>
            <w:vertAlign w:val="subscript"/>
            <w:rtl w:val="0"/>
          </w:rPr>
          <w:t xml:space="preserve">f</w:t>
        </w:r>
      </w:hyperlink>
      <w:hyperlink r:id="rId29">
        <w:r w:rsidDel="00000000" w:rsidR="00000000" w:rsidRPr="00000000">
          <w:rPr>
            <w:rtl w:val="0"/>
          </w:rPr>
          <w:t xml:space="preserve"> </w:t>
        </w:r>
      </w:hyperlink>
      <w:r w:rsidDel="00000000" w:rsidR="00000000" w:rsidRPr="00000000">
        <w:rPr>
          <w:rtl w:val="0"/>
        </w:rPr>
        <w:t xml:space="preserve"> </w:t>
      </w:r>
    </w:p>
    <w:p w:rsidR="00000000" w:rsidDel="00000000" w:rsidP="00000000" w:rsidRDefault="00000000" w:rsidRPr="00000000" w14:paraId="00000193">
      <w:pPr>
        <w:spacing w:after="0" w:lineRule="auto"/>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sectPr>
      <w:headerReference r:id="rId30" w:type="default"/>
      <w:footerReference r:id="rId31" w:type="default"/>
      <w:footerReference r:id="rId32" w:type="first"/>
      <w:footerReference r:id="rId33" w:type="even"/>
      <w:pgSz w:h="15840" w:w="12240" w:orient="portrait"/>
      <w:pgMar w:bottom="1263" w:top="725" w:left="492" w:right="729" w:header="720" w:footer="4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6">
    <w:pPr>
      <w:spacing w:after="0" w:lineRule="auto"/>
      <w:ind w:right="-12"/>
      <w:jc w:val="right"/>
      <w:rPr/>
    </w:pPr>
    <w:r w:rsidDel="00000000" w:rsidR="00000000" w:rsidRPr="00000000">
      <w:rPr>
        <w:rtl w:val="0"/>
      </w:rPr>
      <w:t xml:space="preserve">March 2015</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197">
    <w:pPr>
      <w:spacing w:after="0" w:lineRule="auto"/>
      <w:ind w:right="-13"/>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198">
    <w:pPr>
      <w:spacing w:after="0" w:lineRule="auto"/>
      <w:ind w:left="228"/>
      <w:rPr/>
    </w:pPr>
    <w:r w:rsidDel="00000000" w:rsidR="00000000" w:rsidRPr="00000000">
      <w:rPr>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9">
    <w:pPr>
      <w:spacing w:after="0" w:lineRule="auto"/>
      <w:ind w:right="-12"/>
      <w:jc w:val="right"/>
      <w:rPr/>
    </w:pPr>
    <w:r w:rsidDel="00000000" w:rsidR="00000000" w:rsidRPr="00000000">
      <w:rPr>
        <w:rtl w:val="0"/>
      </w:rPr>
      <w:t xml:space="preserve">March 2015</w:t>
    </w: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19A">
    <w:pPr>
      <w:spacing w:after="0" w:lineRule="auto"/>
      <w:ind w:right="-13"/>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19B">
    <w:pPr>
      <w:spacing w:after="0" w:lineRule="auto"/>
      <w:ind w:left="228"/>
      <w:rPr/>
    </w:pPr>
    <w:r w:rsidDel="00000000" w:rsidR="00000000" w:rsidRPr="00000000">
      <w:rPr>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C">
    <w:pPr>
      <w:spacing w:after="0" w:lineRule="auto"/>
      <w:ind w:right="-13"/>
      <w:jc w:val="right"/>
      <w:rPr/>
    </w:pPr>
    <w:r w:rsidDel="00000000" w:rsidR="00000000" w:rsidRPr="00000000">
      <w:rPr>
        <w:rtl w:val="0"/>
      </w:rPr>
      <w:t xml:space="preserve">Draft 1 March 201</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p w:rsidR="00000000" w:rsidDel="00000000" w:rsidP="00000000" w:rsidRDefault="00000000" w:rsidRPr="00000000" w14:paraId="0000019D">
    <w:pPr>
      <w:spacing w:after="0" w:lineRule="auto"/>
      <w:ind w:left="228"/>
      <w:rPr/>
    </w:pP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9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ascii="Calibri" w:cs="Calibri" w:eastAsia="Calibri" w:hAnsi="Calibri"/>
      <w:color w:val="00000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Header">
    <w:name w:val="header"/>
    <w:basedOn w:val="Normal"/>
    <w:link w:val="HeaderChar"/>
    <w:uiPriority w:val="99"/>
    <w:unhideWhenUsed w:val="1"/>
    <w:rsid w:val="00D01BAE"/>
    <w:pPr>
      <w:tabs>
        <w:tab w:val="center" w:pos="4680"/>
        <w:tab w:val="right" w:pos="9360"/>
      </w:tabs>
      <w:spacing w:after="0" w:line="240" w:lineRule="auto"/>
    </w:pPr>
  </w:style>
  <w:style w:type="character" w:styleId="HeaderChar" w:customStyle="1">
    <w:name w:val="Header Char"/>
    <w:basedOn w:val="DefaultParagraphFont"/>
    <w:link w:val="Header"/>
    <w:uiPriority w:val="99"/>
    <w:rsid w:val="00D01BAE"/>
    <w:rPr>
      <w:rFonts w:ascii="Calibri" w:cs="Calibri" w:eastAsia="Calibri" w:hAnsi="Calibri"/>
      <w:color w:val="00000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5.0" w:type="dxa"/>
        <w:left w:w="106.0" w:type="dxa"/>
        <w:bottom w:w="0.0" w:type="dxa"/>
        <w:right w:w="110.0" w:type="dxa"/>
      </w:tblCellMar>
    </w:tblPr>
  </w:style>
  <w:style w:type="table" w:styleId="Table2">
    <w:basedOn w:val="TableNormal"/>
    <w:pPr>
      <w:spacing w:after="0" w:line="240" w:lineRule="auto"/>
    </w:pPr>
    <w:tblPr>
      <w:tblStyleRowBandSize w:val="1"/>
      <w:tblStyleColBandSize w:val="1"/>
      <w:tblCellMar>
        <w:top w:w="44.0" w:type="dxa"/>
        <w:left w:w="106.0" w:type="dxa"/>
        <w:bottom w:w="0.0" w:type="dxa"/>
        <w:right w:w="78.0" w:type="dxa"/>
      </w:tblCellMar>
    </w:tblPr>
  </w:style>
  <w:style w:type="table" w:styleId="Table3">
    <w:basedOn w:val="TableNormal"/>
    <w:pPr>
      <w:spacing w:after="0" w:line="240" w:lineRule="auto"/>
    </w:pPr>
    <w:tblPr>
      <w:tblStyleRowBandSize w:val="1"/>
      <w:tblStyleColBandSize w:val="1"/>
      <w:tblCellMar>
        <w:top w:w="45.0" w:type="dxa"/>
        <w:left w:w="106.0" w:type="dxa"/>
        <w:bottom w:w="0.0" w:type="dxa"/>
        <w:right w:w="108.0" w:type="dxa"/>
      </w:tblCellMar>
    </w:tblPr>
  </w:style>
  <w:style w:type="table" w:styleId="Table4">
    <w:basedOn w:val="TableNormal"/>
    <w:pPr>
      <w:spacing w:after="0" w:line="240" w:lineRule="auto"/>
    </w:pPr>
    <w:tblPr>
      <w:tblStyleRowBandSize w:val="1"/>
      <w:tblStyleColBandSize w:val="1"/>
      <w:tblCellMar>
        <w:top w:w="45.0" w:type="dxa"/>
        <w:left w:w="106.0" w:type="dxa"/>
        <w:bottom w:w="0.0" w:type="dxa"/>
        <w:right w:w="61.0" w:type="dxa"/>
      </w:tblCellMar>
    </w:tblPr>
  </w:style>
  <w:style w:type="table" w:styleId="Table5">
    <w:basedOn w:val="TableNormal"/>
    <w:pPr>
      <w:spacing w:after="0" w:line="240" w:lineRule="auto"/>
    </w:pPr>
    <w:tblPr>
      <w:tblStyleRowBandSize w:val="1"/>
      <w:tblStyleColBandSize w:val="1"/>
      <w:tblCellMar>
        <w:top w:w="45.0" w:type="dxa"/>
        <w:left w:w="106.0" w:type="dxa"/>
        <w:bottom w:w="0.0" w:type="dxa"/>
        <w:right w:w="106.0" w:type="dxa"/>
      </w:tblCellMar>
    </w:tblPr>
  </w:style>
  <w:style w:type="table" w:styleId="Table6">
    <w:basedOn w:val="TableNormal"/>
    <w:pPr>
      <w:spacing w:after="0" w:line="240" w:lineRule="auto"/>
    </w:pPr>
    <w:tblPr>
      <w:tblStyleRowBandSize w:val="1"/>
      <w:tblStyleColBandSize w:val="1"/>
      <w:tblCellMar>
        <w:top w:w="45.0" w:type="dxa"/>
        <w:left w:w="106.0" w:type="dxa"/>
        <w:bottom w:w="0.0" w:type="dxa"/>
        <w:right w:w="89.0" w:type="dxa"/>
      </w:tblCellMar>
    </w:tblPr>
  </w:style>
  <w:style w:type="table" w:styleId="Table7">
    <w:basedOn w:val="TableNormal"/>
    <w:pPr>
      <w:spacing w:after="0" w:line="240" w:lineRule="auto"/>
    </w:pPr>
    <w:tblPr>
      <w:tblStyleRowBandSize w:val="1"/>
      <w:tblStyleColBandSize w:val="1"/>
      <w:tblCellMar>
        <w:top w:w="45.0" w:type="dxa"/>
        <w:left w:w="106.0" w:type="dxa"/>
        <w:bottom w:w="0.0" w:type="dxa"/>
        <w:right w:w="77.0" w:type="dxa"/>
      </w:tblCellMar>
    </w:tblPr>
  </w:style>
  <w:style w:type="table" w:styleId="Table8">
    <w:basedOn w:val="TableNormal"/>
    <w:pPr>
      <w:spacing w:after="0" w:line="240" w:lineRule="auto"/>
    </w:pPr>
    <w:tblPr>
      <w:tblStyleRowBandSize w:val="1"/>
      <w:tblStyleColBandSize w:val="1"/>
      <w:tblCellMar>
        <w:top w:w="45.0" w:type="dxa"/>
        <w:left w:w="106.0" w:type="dxa"/>
        <w:bottom w:w="0.0" w:type="dxa"/>
        <w:right w:w="115.0" w:type="dxa"/>
      </w:tblCellMar>
    </w:tblPr>
  </w:style>
  <w:style w:type="table" w:styleId="Table9">
    <w:basedOn w:val="TableNormal"/>
    <w:pPr>
      <w:spacing w:after="0" w:line="240" w:lineRule="auto"/>
    </w:pPr>
    <w:tblPr>
      <w:tblStyleRowBandSize w:val="1"/>
      <w:tblStyleColBandSize w:val="1"/>
      <w:tblCellMar>
        <w:top w:w="45.0" w:type="dxa"/>
        <w:left w:w="106.0" w:type="dxa"/>
        <w:bottom w:w="0.0" w:type="dxa"/>
        <w:right w:w="115.0" w:type="dxa"/>
      </w:tblCellMar>
    </w:tblPr>
  </w:style>
  <w:style w:type="table" w:styleId="Table10">
    <w:basedOn w:val="TableNormal"/>
    <w:pPr>
      <w:spacing w:after="0" w:line="240" w:lineRule="auto"/>
    </w:pPr>
    <w:tblPr>
      <w:tblStyleRowBandSize w:val="1"/>
      <w:tblStyleColBandSize w:val="1"/>
      <w:tblCellMar>
        <w:top w:w="45.0" w:type="dxa"/>
        <w:left w:w="106.0" w:type="dxa"/>
        <w:bottom w:w="0.0" w:type="dxa"/>
        <w:right w:w="76.0" w:type="dxa"/>
      </w:tblCellMar>
    </w:tblPr>
  </w:style>
  <w:style w:type="table" w:styleId="Table11">
    <w:basedOn w:val="TableNormal"/>
    <w:pPr>
      <w:spacing w:after="0" w:line="240" w:lineRule="auto"/>
    </w:pPr>
    <w:tblPr>
      <w:tblStyleRowBandSize w:val="1"/>
      <w:tblStyleColBandSize w:val="1"/>
      <w:tblCellMar>
        <w:top w:w="45.0" w:type="dxa"/>
        <w:left w:w="106.0" w:type="dxa"/>
        <w:bottom w:w="0.0" w:type="dxa"/>
        <w:right w:w="89.0" w:type="dxa"/>
      </w:tblCellMar>
    </w:tblPr>
  </w:style>
  <w:style w:type="table" w:styleId="Table12">
    <w:basedOn w:val="TableNormal"/>
    <w:pPr>
      <w:spacing w:after="0" w:line="240" w:lineRule="auto"/>
    </w:pPr>
    <w:tblPr>
      <w:tblStyleRowBandSize w:val="1"/>
      <w:tblStyleColBandSize w:val="1"/>
      <w:tblCellMar>
        <w:top w:w="45.0" w:type="dxa"/>
        <w:left w:w="106.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aphis.usda.gov/animal_welfare/policy.php" TargetMode="External"/><Relationship Id="rId22" Type="http://schemas.openxmlformats.org/officeDocument/2006/relationships/hyperlink" Target="http://www.aphis.usda.gov/animal_welfare/policy.php" TargetMode="External"/><Relationship Id="rId21" Type="http://schemas.openxmlformats.org/officeDocument/2006/relationships/hyperlink" Target="http://www.aphis.usda.gov/animal_welfare/policy.php" TargetMode="External"/><Relationship Id="rId24" Type="http://schemas.openxmlformats.org/officeDocument/2006/relationships/hyperlink" Target="http://oacu.od.nih.gov/ARAC/index.htm" TargetMode="External"/><Relationship Id="rId23" Type="http://schemas.openxmlformats.org/officeDocument/2006/relationships/hyperlink" Target="http://oacu.od.nih.gov/ARAC/index.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grants.nih.gov/grants/olaw/references/phspol.htm" TargetMode="External"/><Relationship Id="rId26" Type="http://schemas.openxmlformats.org/officeDocument/2006/relationships/hyperlink" Target="https://www.avma.org/KB/Policies/Documents/euthanasia.pdf" TargetMode="External"/><Relationship Id="rId25" Type="http://schemas.openxmlformats.org/officeDocument/2006/relationships/hyperlink" Target="http://oacu.od.nih.gov/ARAC/index.htm" TargetMode="External"/><Relationship Id="rId28" Type="http://schemas.openxmlformats.org/officeDocument/2006/relationships/hyperlink" Target="https://www.avma.org/KB/Policies/Documents/euthanasia.pdf" TargetMode="External"/><Relationship Id="rId27" Type="http://schemas.openxmlformats.org/officeDocument/2006/relationships/hyperlink" Target="https://www.avma.org/KB/Policies/Documents/euthanasia.pdf"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avma.org/KB/Policies/Documents/euthanasia.pdf" TargetMode="External"/><Relationship Id="rId7" Type="http://schemas.openxmlformats.org/officeDocument/2006/relationships/hyperlink" Target="http://ehs.virginia.edu/ehs/ehs.chemicalsafety.cwc.html" TargetMode="External"/><Relationship Id="rId8" Type="http://schemas.openxmlformats.org/officeDocument/2006/relationships/hyperlink" Target="https://researchcompliance.web.virginia.edu/acuc/pi/policy/iacuc_policies.html" TargetMode="External"/><Relationship Id="rId31" Type="http://schemas.openxmlformats.org/officeDocument/2006/relationships/footer" Target="footer3.xml"/><Relationship Id="rId30" Type="http://schemas.openxmlformats.org/officeDocument/2006/relationships/header" Target="header1.xml"/><Relationship Id="rId11" Type="http://schemas.openxmlformats.org/officeDocument/2006/relationships/hyperlink" Target="http://grants.nih.gov/grants/olaw/references/phspol.htm" TargetMode="External"/><Relationship Id="rId33" Type="http://schemas.openxmlformats.org/officeDocument/2006/relationships/footer" Target="footer1.xml"/><Relationship Id="rId10" Type="http://schemas.openxmlformats.org/officeDocument/2006/relationships/hyperlink" Target="http://grants.nih.gov/grants/olaw/references/phspol.htm" TargetMode="External"/><Relationship Id="rId32" Type="http://schemas.openxmlformats.org/officeDocument/2006/relationships/footer" Target="footer2.xml"/><Relationship Id="rId13" Type="http://schemas.openxmlformats.org/officeDocument/2006/relationships/hyperlink" Target="http://grants.nih.gov/grants/olaw/Guide-for-the-care-and-use-of-laboratory-animals.pdf" TargetMode="External"/><Relationship Id="rId12" Type="http://schemas.openxmlformats.org/officeDocument/2006/relationships/hyperlink" Target="http://grants.nih.gov/grants/olaw/references/phspol.htm" TargetMode="External"/><Relationship Id="rId15" Type="http://schemas.openxmlformats.org/officeDocument/2006/relationships/hyperlink" Target="http://grants.nih.gov/grants/olaw/Guide-for-the-care-and-use-of-laboratory-animals.pdf" TargetMode="External"/><Relationship Id="rId14" Type="http://schemas.openxmlformats.org/officeDocument/2006/relationships/hyperlink" Target="http://grants.nih.gov/grants/olaw/Guide-for-the-care-and-use-of-laboratory-animals.pdf" TargetMode="External"/><Relationship Id="rId17" Type="http://schemas.openxmlformats.org/officeDocument/2006/relationships/hyperlink" Target="http://www.nal.usda.gov/awic/legislat/awa.htm" TargetMode="External"/><Relationship Id="rId16" Type="http://schemas.openxmlformats.org/officeDocument/2006/relationships/hyperlink" Target="http://www.nal.usda.gov/awic/legislat/awa.htm" TargetMode="External"/><Relationship Id="rId19" Type="http://schemas.openxmlformats.org/officeDocument/2006/relationships/hyperlink" Target="http://www.aphis.usda.gov/animal_welfare/policy.php" TargetMode="External"/><Relationship Id="rId18" Type="http://schemas.openxmlformats.org/officeDocument/2006/relationships/hyperlink" Target="http://www.nal.usda.gov/awic/legislat/aw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1+kzKgY6CRMOCPq0wk+dAWwzOA==">AMUW2mVHg9tk7shLyMvoI2nJ9CmJsGm+SMjG5iJ9RahYKaUax8H5Uh586nnJZQ57rPY/iaGBENrD6iOyB3d0XOZ4c6SqOLM91poMjLY9lHRcaB2VTfBIu1i3adpJbecA1Cmnh9bcibVMlXWV8VJYMwdbpS44m9U0ku0xZKmjWRasQjdoScNViwfnsUPiJ3IIONVtHIwu66844lgX56XLsXfLjE7kYtBynw==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2019-04-02T03:44:00Z</dcterms:created>
  <dc:creator>adr8s</dc:creator>
</cp:coreProperties>
</file>