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0"/>
          <w:szCs w:val="20"/>
        </w:rPr>
      </w:pP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Recommendation for Advanced Standing - MSW Program</w:t>
      </w:r>
    </w:p>
    <w:p w:rsidR="00000000" w:rsidDel="00000000" w:rsidP="00000000" w:rsidRDefault="00000000" w:rsidRPr="00000000" w14:paraId="00000003">
      <w:pPr>
        <w:pageBreakBefore w:val="0"/>
        <w:jc w:val="center"/>
        <w:rPr>
          <w:rFonts w:ascii="Constantia" w:cs="Constantia" w:eastAsia="Constantia" w:hAnsi="Constantia"/>
          <w:b w:val="1"/>
          <w:sz w:val="18"/>
          <w:szCs w:val="18"/>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applicant below has applied to the Morgan State University MSW program and has expressed an interest in being considered for Advanced Standing.  This applicant has met the preliminary requirements of having a BSW from a CSWE accredited program and a minimum 3.0 cumulative GPA on a 4.0 scale.  In order to be considered Advanced Standing, he/she must also be recommended by the director or chair of his/her BSW program and a representative of the Field Education program.  We would appreciate your recommendation as to whether the applicant should be approved for Advanced Standing, or whether they would benefit from the 60-credit MSW program.</w:t>
      </w:r>
    </w:p>
    <w:p w:rsidR="00000000" w:rsidDel="00000000" w:rsidP="00000000" w:rsidRDefault="00000000" w:rsidRPr="00000000" w14:paraId="00000005">
      <w:pPr>
        <w:pageBreakBefore w:val="0"/>
        <w:rPr>
          <w:rFonts w:ascii="Constantia" w:cs="Constantia" w:eastAsia="Constantia" w:hAnsi="Constantia"/>
          <w:sz w:val="22"/>
          <w:szCs w:val="22"/>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rtl w:val="0"/>
        </w:rPr>
        <w:t xml:space="preserve">Name of Applicant:  </w:t>
      </w:r>
      <w:r w:rsidDel="00000000" w:rsidR="00000000" w:rsidRPr="00000000">
        <w:rPr>
          <w:rFonts w:ascii="Calibri" w:cs="Calibri" w:eastAsia="Calibri" w:hAnsi="Calibri"/>
          <w:b w:val="1"/>
          <w:sz w:val="21"/>
          <w:szCs w:val="21"/>
          <w:u w:val="single"/>
          <w:rtl w:val="0"/>
        </w:rPr>
        <w:t xml:space="preserve">________________ ______________________________</w:t>
      </w:r>
    </w:p>
    <w:p w:rsidR="00000000" w:rsidDel="00000000" w:rsidP="00000000" w:rsidRDefault="00000000" w:rsidRPr="00000000" w14:paraId="00000007">
      <w:pPr>
        <w:pageBreakBefore w:val="0"/>
        <w:rPr>
          <w:rFonts w:ascii="Calibri" w:cs="Calibri" w:eastAsia="Calibri" w:hAnsi="Calibri"/>
          <w:b w:val="1"/>
          <w:sz w:val="21"/>
          <w:szCs w:val="21"/>
          <w:u w:val="single"/>
        </w:rPr>
      </w:pPr>
      <w:r w:rsidDel="00000000" w:rsidR="00000000" w:rsidRPr="00000000">
        <w:rPr>
          <w:rFonts w:ascii="Calibri" w:cs="Calibri" w:eastAsia="Calibri" w:hAnsi="Calibri"/>
          <w:b w:val="1"/>
          <w:sz w:val="21"/>
          <w:szCs w:val="21"/>
          <w:rtl w:val="0"/>
        </w:rPr>
        <w:br w:type="textWrapping"/>
        <w:t xml:space="preserve">CSWE Accredited Program:  </w:t>
      </w:r>
      <w:r w:rsidDel="00000000" w:rsidR="00000000" w:rsidRPr="00000000">
        <w:rPr>
          <w:rFonts w:ascii="Calibri" w:cs="Calibri" w:eastAsia="Calibri" w:hAnsi="Calibri"/>
          <w:b w:val="1"/>
          <w:sz w:val="21"/>
          <w:szCs w:val="21"/>
          <w:u w:val="single"/>
          <w:rtl w:val="0"/>
        </w:rPr>
        <w:t xml:space="preserve">__________ ________________</w:t>
      </w:r>
      <w:r w:rsidDel="00000000" w:rsidR="00000000" w:rsidRPr="00000000">
        <w:rPr>
          <w:rFonts w:ascii="Calibri" w:cs="Calibri" w:eastAsia="Calibri" w:hAnsi="Calibri"/>
          <w:sz w:val="21"/>
          <w:szCs w:val="21"/>
          <w:u w:val="single"/>
          <w:rtl w:val="0"/>
        </w:rPr>
        <w:t xml:space="preserve">                  </w:t>
      </w:r>
      <w:r w:rsidDel="00000000" w:rsidR="00000000" w:rsidRPr="00000000">
        <w:rPr>
          <w:rFonts w:ascii="Calibri" w:cs="Calibri" w:eastAsia="Calibri" w:hAnsi="Calibri"/>
          <w:b w:val="1"/>
          <w:sz w:val="21"/>
          <w:szCs w:val="21"/>
          <w:u w:val="single"/>
          <w:rtl w:val="0"/>
        </w:rPr>
        <w:t xml:space="preserve">____</w:t>
      </w:r>
    </w:p>
    <w:p w:rsidR="00000000" w:rsidDel="00000000" w:rsidP="00000000" w:rsidRDefault="00000000" w:rsidRPr="00000000" w14:paraId="00000008">
      <w:pPr>
        <w:pageBreakBefore w:val="0"/>
        <w:rPr>
          <w:rFonts w:ascii="Calibri" w:cs="Calibri" w:eastAsia="Calibri" w:hAnsi="Calibri"/>
          <w:sz w:val="21"/>
          <w:szCs w:val="21"/>
          <w:u w:val="single"/>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be advised that an applicant cannot be considered for Advanced Standing without submission of these recommendations** </w:t>
      </w:r>
    </w:p>
    <w:p w:rsidR="00000000" w:rsidDel="00000000" w:rsidP="00000000" w:rsidRDefault="00000000" w:rsidRPr="00000000" w14:paraId="0000000A">
      <w:pPr>
        <w:pageBreakBefore w:val="0"/>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use the 3-point scale to evaluate the applicant on the following criteria:</w:t>
      </w:r>
    </w:p>
    <w:tbl>
      <w:tblPr>
        <w:tblStyle w:val="Table1"/>
        <w:tblW w:w="97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890"/>
        <w:gridCol w:w="1800"/>
        <w:gridCol w:w="1980"/>
        <w:gridCol w:w="1440"/>
        <w:tblGridChange w:id="0">
          <w:tblGrid>
            <w:gridCol w:w="2628"/>
            <w:gridCol w:w="1890"/>
            <w:gridCol w:w="1800"/>
            <w:gridCol w:w="1980"/>
            <w:gridCol w:w="1440"/>
          </w:tblGrid>
        </w:tblGridChange>
      </w:tblGrid>
      <w:tr>
        <w:trPr>
          <w:cantSplit w:val="0"/>
          <w:tblHeader w:val="0"/>
        </w:trPr>
        <w:tc>
          <w:tcPr/>
          <w:p w:rsidR="00000000" w:rsidDel="00000000" w:rsidP="00000000" w:rsidRDefault="00000000" w:rsidRPr="00000000" w14:paraId="0000000C">
            <w:pPr>
              <w:pageBreakBefore w:val="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Specific Criteria</w:t>
            </w:r>
          </w:p>
        </w:tc>
        <w:tc>
          <w:tcPr/>
          <w:p w:rsidR="00000000" w:rsidDel="00000000" w:rsidP="00000000" w:rsidRDefault="00000000" w:rsidRPr="00000000" w14:paraId="0000000D">
            <w:pPr>
              <w:pageBreakBefore w:val="0"/>
              <w:rPr>
                <w:rFonts w:ascii="Corbel" w:cs="Corbel" w:eastAsia="Corbel" w:hAnsi="Corbel"/>
                <w:b w:val="1"/>
                <w:sz w:val="20"/>
                <w:szCs w:val="20"/>
              </w:rPr>
            </w:pPr>
            <w:r w:rsidDel="00000000" w:rsidR="00000000" w:rsidRPr="00000000">
              <w:rPr>
                <w:b w:val="1"/>
                <w:sz w:val="20"/>
                <w:szCs w:val="20"/>
                <w:rtl w:val="0"/>
              </w:rPr>
              <w:t xml:space="preserve">3 </w:t>
            </w:r>
            <w:r w:rsidDel="00000000" w:rsidR="00000000" w:rsidRPr="00000000">
              <w:rPr>
                <w:rFonts w:ascii="Corbel" w:cs="Corbel" w:eastAsia="Corbel" w:hAnsi="Corbel"/>
                <w:b w:val="1"/>
                <w:sz w:val="20"/>
                <w:szCs w:val="20"/>
                <w:rtl w:val="0"/>
              </w:rPr>
              <w:t xml:space="preserve">(exceeds expectations)</w:t>
            </w:r>
          </w:p>
        </w:tc>
        <w:tc>
          <w:tcPr/>
          <w:p w:rsidR="00000000" w:rsidDel="00000000" w:rsidP="00000000" w:rsidRDefault="00000000" w:rsidRPr="00000000" w14:paraId="0000000E">
            <w:pPr>
              <w:pageBreakBefore w:val="0"/>
              <w:rPr>
                <w:rFonts w:ascii="Corbel" w:cs="Corbel" w:eastAsia="Corbel" w:hAnsi="Corbel"/>
                <w:b w:val="1"/>
                <w:sz w:val="20"/>
                <w:szCs w:val="20"/>
              </w:rPr>
            </w:pPr>
            <w:r w:rsidDel="00000000" w:rsidR="00000000" w:rsidRPr="00000000">
              <w:rPr>
                <w:b w:val="1"/>
                <w:sz w:val="20"/>
                <w:szCs w:val="20"/>
                <w:rtl w:val="0"/>
              </w:rPr>
              <w:t xml:space="preserve">2 </w:t>
            </w:r>
            <w:r w:rsidDel="00000000" w:rsidR="00000000" w:rsidRPr="00000000">
              <w:rPr>
                <w:rFonts w:ascii="Corbel" w:cs="Corbel" w:eastAsia="Corbel" w:hAnsi="Corbel"/>
                <w:b w:val="1"/>
                <w:sz w:val="20"/>
                <w:szCs w:val="20"/>
                <w:rtl w:val="0"/>
              </w:rPr>
              <w:t xml:space="preserve">(meets expectations)</w:t>
            </w:r>
          </w:p>
        </w:tc>
        <w:tc>
          <w:tcPr/>
          <w:p w:rsidR="00000000" w:rsidDel="00000000" w:rsidP="00000000" w:rsidRDefault="00000000" w:rsidRPr="00000000" w14:paraId="0000000F">
            <w:pPr>
              <w:pageBreakBefore w:val="0"/>
              <w:rPr>
                <w:rFonts w:ascii="Corbel" w:cs="Corbel" w:eastAsia="Corbel" w:hAnsi="Corbel"/>
                <w:b w:val="1"/>
                <w:sz w:val="20"/>
                <w:szCs w:val="20"/>
              </w:rPr>
            </w:pPr>
            <w:r w:rsidDel="00000000" w:rsidR="00000000" w:rsidRPr="00000000">
              <w:rPr>
                <w:b w:val="1"/>
                <w:sz w:val="20"/>
                <w:szCs w:val="20"/>
                <w:rtl w:val="0"/>
              </w:rPr>
              <w:t xml:space="preserve">1</w:t>
            </w:r>
            <w:r w:rsidDel="00000000" w:rsidR="00000000" w:rsidRPr="00000000">
              <w:rPr>
                <w:rFonts w:ascii="Corbel" w:cs="Corbel" w:eastAsia="Corbel" w:hAnsi="Corbel"/>
                <w:b w:val="1"/>
                <w:sz w:val="20"/>
                <w:szCs w:val="20"/>
                <w:rtl w:val="0"/>
              </w:rPr>
              <w:t xml:space="preserve"> (needs improvement)</w:t>
            </w:r>
          </w:p>
        </w:tc>
        <w:tc>
          <w:tcPr/>
          <w:p w:rsidR="00000000" w:rsidDel="00000000" w:rsidP="00000000" w:rsidRDefault="00000000" w:rsidRPr="00000000" w14:paraId="00000010">
            <w:pPr>
              <w:pageBreakBefore w:val="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Cannot Evaluate</w:t>
            </w:r>
          </w:p>
        </w:tc>
      </w:tr>
      <w:tr>
        <w:trPr>
          <w:cantSplit w:val="0"/>
          <w:tblHeader w:val="0"/>
        </w:trPr>
        <w:tc>
          <w:tcPr/>
          <w:p w:rsidR="00000000" w:rsidDel="00000000" w:rsidP="00000000" w:rsidRDefault="00000000" w:rsidRPr="00000000" w14:paraId="00000011">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Academic performance in social work classes</w:t>
            </w:r>
          </w:p>
        </w:tc>
        <w:tc>
          <w:tcPr/>
          <w:p w:rsidR="00000000" w:rsidDel="00000000" w:rsidP="00000000" w:rsidRDefault="00000000" w:rsidRPr="00000000" w14:paraId="00000012">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3">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4">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5">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Ability to grasp generalist social work knowledge, attitudes, and skills</w:t>
            </w:r>
          </w:p>
        </w:tc>
        <w:tc>
          <w:tcPr/>
          <w:p w:rsidR="00000000" w:rsidDel="00000000" w:rsidP="00000000" w:rsidRDefault="00000000" w:rsidRPr="00000000" w14:paraId="00000017">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8">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9">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A">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B">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Potential to  practice successfully after  the equivalent of one year of full-time study in a master’s degree program</w:t>
            </w:r>
          </w:p>
        </w:tc>
        <w:tc>
          <w:tcPr/>
          <w:p w:rsidR="00000000" w:rsidDel="00000000" w:rsidP="00000000" w:rsidRDefault="00000000" w:rsidRPr="00000000" w14:paraId="0000001C">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D">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E">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1F">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0">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Emotional Maturity</w:t>
            </w:r>
          </w:p>
        </w:tc>
        <w:tc>
          <w:tcPr/>
          <w:p w:rsidR="00000000" w:rsidDel="00000000" w:rsidP="00000000" w:rsidRDefault="00000000" w:rsidRPr="00000000" w14:paraId="00000021">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2">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3">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4">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5">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Oral Communication Skills</w:t>
            </w:r>
          </w:p>
        </w:tc>
        <w:tc>
          <w:tcPr/>
          <w:p w:rsidR="00000000" w:rsidDel="00000000" w:rsidP="00000000" w:rsidRDefault="00000000" w:rsidRPr="00000000" w14:paraId="00000026">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7">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8">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9">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A">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Written Communication Skills</w:t>
            </w:r>
          </w:p>
        </w:tc>
        <w:tc>
          <w:tcPr/>
          <w:p w:rsidR="00000000" w:rsidDel="00000000" w:rsidP="00000000" w:rsidRDefault="00000000" w:rsidRPr="00000000" w14:paraId="0000002B">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C">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D">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2E">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F">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Interpersonal Skills</w:t>
            </w:r>
          </w:p>
        </w:tc>
        <w:tc>
          <w:tcPr/>
          <w:p w:rsidR="00000000" w:rsidDel="00000000" w:rsidP="00000000" w:rsidRDefault="00000000" w:rsidRPr="00000000" w14:paraId="00000030">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1">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2">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3">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4">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Leadership Skills</w:t>
            </w:r>
          </w:p>
        </w:tc>
        <w:tc>
          <w:tcPr/>
          <w:p w:rsidR="00000000" w:rsidDel="00000000" w:rsidP="00000000" w:rsidRDefault="00000000" w:rsidRPr="00000000" w14:paraId="00000035">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6">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7">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8">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9">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Application of Critical Thinking Skills</w:t>
            </w:r>
          </w:p>
        </w:tc>
        <w:tc>
          <w:tcPr/>
          <w:p w:rsidR="00000000" w:rsidDel="00000000" w:rsidP="00000000" w:rsidRDefault="00000000" w:rsidRPr="00000000" w14:paraId="0000003A">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B">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C">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3D">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E">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Ability to receive and  utilize Feedback and handle setbacks</w:t>
            </w:r>
          </w:p>
        </w:tc>
        <w:tc>
          <w:tcPr/>
          <w:p w:rsidR="00000000" w:rsidDel="00000000" w:rsidP="00000000" w:rsidRDefault="00000000" w:rsidRPr="00000000" w14:paraId="0000003F">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0">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1">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2">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Ethical Thinking and Behavior</w:t>
            </w:r>
          </w:p>
        </w:tc>
        <w:tc>
          <w:tcPr/>
          <w:p w:rsidR="00000000" w:rsidDel="00000000" w:rsidP="00000000" w:rsidRDefault="00000000" w:rsidRPr="00000000" w14:paraId="00000044">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5">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6">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7">
            <w:pPr>
              <w:pageBreakBefore w:val="0"/>
              <w:rPr>
                <w:rFonts w:ascii="Corbel" w:cs="Corbel" w:eastAsia="Corbel" w:hAnsi="Corbel"/>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48">
            <w:pPr>
              <w:pageBreakBefore w:val="0"/>
              <w:rPr>
                <w:rFonts w:ascii="Corbel" w:cs="Corbel" w:eastAsia="Corbel" w:hAnsi="Corbel"/>
                <w:b w:val="1"/>
                <w:sz w:val="16"/>
                <w:szCs w:val="16"/>
              </w:rPr>
            </w:pPr>
            <w:r w:rsidDel="00000000" w:rsidR="00000000" w:rsidRPr="00000000">
              <w:rPr>
                <w:rFonts w:ascii="Corbel" w:cs="Corbel" w:eastAsia="Corbel" w:hAnsi="Corbel"/>
                <w:b w:val="1"/>
                <w:sz w:val="16"/>
                <w:szCs w:val="16"/>
                <w:rtl w:val="0"/>
              </w:rPr>
              <w:t xml:space="preserve">Performance in fieldwork [Ability to demonstrate foundational generalist social work skills, theory, and prepared to embark on practice in an area of specialized practice]</w:t>
            </w:r>
          </w:p>
        </w:tc>
        <w:tc>
          <w:tcPr/>
          <w:p w:rsidR="00000000" w:rsidDel="00000000" w:rsidP="00000000" w:rsidRDefault="00000000" w:rsidRPr="00000000" w14:paraId="00000049">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A">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B">
            <w:pPr>
              <w:pageBreakBefore w:val="0"/>
              <w:rPr>
                <w:rFonts w:ascii="Corbel" w:cs="Corbel" w:eastAsia="Corbel" w:hAnsi="Corbel"/>
                <w:b w:val="1"/>
                <w:sz w:val="16"/>
                <w:szCs w:val="16"/>
              </w:rPr>
            </w:pPr>
            <w:r w:rsidDel="00000000" w:rsidR="00000000" w:rsidRPr="00000000">
              <w:rPr>
                <w:rtl w:val="0"/>
              </w:rPr>
            </w:r>
          </w:p>
        </w:tc>
        <w:tc>
          <w:tcPr/>
          <w:p w:rsidR="00000000" w:rsidDel="00000000" w:rsidP="00000000" w:rsidRDefault="00000000" w:rsidRPr="00000000" w14:paraId="0000004C">
            <w:pPr>
              <w:pageBreakBefore w:val="0"/>
              <w:rPr>
                <w:rFonts w:ascii="Corbel" w:cs="Corbel" w:eastAsia="Corbel" w:hAnsi="Corbel"/>
                <w:b w:val="1"/>
                <w:sz w:val="16"/>
                <w:szCs w:val="16"/>
              </w:rPr>
            </w:pPr>
            <w:r w:rsidDel="00000000" w:rsidR="00000000" w:rsidRPr="00000000">
              <w:rPr>
                <w:rtl w:val="0"/>
              </w:rPr>
            </w:r>
          </w:p>
        </w:tc>
      </w:tr>
    </w:tbl>
    <w:p w:rsidR="00000000" w:rsidDel="00000000" w:rsidP="00000000" w:rsidRDefault="00000000" w:rsidRPr="00000000" w14:paraId="0000004D">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Was this form completed with faculty input? (YES/NO) ________________</w:t>
      </w:r>
    </w:p>
    <w:p w:rsidR="00000000" w:rsidDel="00000000" w:rsidP="00000000" w:rsidRDefault="00000000" w:rsidRPr="00000000" w14:paraId="0000004E">
      <w:pPr>
        <w:pageBreakBefore w:val="0"/>
        <w:rPr>
          <w:rFonts w:ascii="Corbel" w:cs="Corbel" w:eastAsia="Corbel" w:hAnsi="Corbel"/>
          <w:b w:val="1"/>
          <w:sz w:val="20"/>
          <w:szCs w:val="20"/>
        </w:rPr>
      </w:pPr>
      <w:r w:rsidDel="00000000" w:rsidR="00000000" w:rsidRPr="00000000">
        <w:rPr>
          <w:rtl w:val="0"/>
        </w:rPr>
      </w:r>
    </w:p>
    <w:p w:rsidR="00000000" w:rsidDel="00000000" w:rsidP="00000000" w:rsidRDefault="00000000" w:rsidRPr="00000000" w14:paraId="0000004F">
      <w:pPr>
        <w:pageBreakBefore w:val="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Please circle the number that most accurately represents your program’s opinion of the applicant’s readiness for advanced standing. </w:t>
      </w:r>
    </w:p>
    <w:p w:rsidR="00000000" w:rsidDel="00000000" w:rsidP="00000000" w:rsidRDefault="00000000" w:rsidRPr="00000000" w14:paraId="00000050">
      <w:pPr>
        <w:pageBreakBefore w:val="0"/>
        <w:rPr>
          <w:b w:val="1"/>
          <w:sz w:val="20"/>
          <w:szCs w:val="20"/>
        </w:rPr>
      </w:pPr>
      <w:r w:rsidDel="00000000" w:rsidR="00000000" w:rsidRPr="00000000">
        <w:rPr>
          <w:rFonts w:ascii="Corbel" w:cs="Corbel" w:eastAsia="Corbel" w:hAnsi="Corbel"/>
          <w:b w:val="1"/>
          <w:sz w:val="20"/>
          <w:szCs w:val="20"/>
          <w:rtl w:val="0"/>
        </w:rPr>
        <w:tab/>
        <w:tab/>
      </w:r>
      <w:r w:rsidDel="00000000" w:rsidR="00000000" w:rsidRPr="00000000">
        <w:rPr>
          <w:b w:val="1"/>
          <w:sz w:val="20"/>
          <w:szCs w:val="20"/>
          <w:rtl w:val="0"/>
        </w:rPr>
        <w:t xml:space="preserve">5</w:t>
        <w:tab/>
        <w:tab/>
        <w:t xml:space="preserve">4</w:t>
        <w:tab/>
        <w:tab/>
        <w:t xml:space="preserve">3</w:t>
        <w:tab/>
        <w:tab/>
        <w:t xml:space="preserve">2</w:t>
        <w:tab/>
        <w:tab/>
        <w:t xml:space="preserve">1</w:t>
        <w:tab/>
        <w:tab/>
      </w:r>
    </w:p>
    <w:p w:rsidR="00000000" w:rsidDel="00000000" w:rsidP="00000000" w:rsidRDefault="00000000" w:rsidRPr="00000000" w14:paraId="00000051">
      <w:pPr>
        <w:pageBreakBefore w:val="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        Recommend without</w:t>
        <w:tab/>
        <w:tab/>
        <w:tab/>
        <w:t xml:space="preserve">  Recommend with</w:t>
        <w:tab/>
        <w:tab/>
        <w:t xml:space="preserve">Recommend against</w:t>
        <w:tab/>
        <w:t xml:space="preserve">      </w:t>
        <w:tab/>
        <w:t xml:space="preserve">   </w:t>
        <w:tab/>
        <w:t xml:space="preserve">      reservation</w:t>
        <w:tab/>
        <w:tab/>
        <w:tab/>
        <w:t xml:space="preserve">     reservation</w:t>
        <w:tab/>
      </w:r>
    </w:p>
    <w:p w:rsidR="00000000" w:rsidDel="00000000" w:rsidP="00000000" w:rsidRDefault="00000000" w:rsidRPr="00000000" w14:paraId="00000052">
      <w:pPr>
        <w:pageBreakBefore w:val="0"/>
        <w:rPr>
          <w:rFonts w:ascii="Constantia" w:cs="Constantia" w:eastAsia="Constantia" w:hAnsi="Constantia"/>
          <w:sz w:val="22"/>
          <w:szCs w:val="22"/>
        </w:rPr>
      </w:pPr>
      <w:r w:rsidDel="00000000" w:rsidR="00000000" w:rsidRPr="00000000">
        <w:rPr>
          <w:rtl w:val="0"/>
        </w:rPr>
      </w:r>
    </w:p>
    <w:p w:rsidR="00000000" w:rsidDel="00000000" w:rsidP="00000000" w:rsidRDefault="00000000" w:rsidRPr="00000000" w14:paraId="00000053">
      <w:pPr>
        <w:pageBreakBefore w:val="0"/>
        <w:spacing w:line="360" w:lineRule="auto"/>
        <w:rPr>
          <w:rFonts w:ascii="Constantia" w:cs="Constantia" w:eastAsia="Constantia" w:hAnsi="Constantia"/>
          <w:i w:val="1"/>
          <w:sz w:val="22"/>
          <w:szCs w:val="22"/>
        </w:rPr>
      </w:pPr>
      <w:r w:rsidDel="00000000" w:rsidR="00000000" w:rsidRPr="00000000">
        <w:rPr>
          <w:rtl w:val="0"/>
        </w:rPr>
      </w:r>
    </w:p>
    <w:p w:rsidR="00000000" w:rsidDel="00000000" w:rsidP="00000000" w:rsidRDefault="00000000" w:rsidRPr="00000000" w14:paraId="00000054">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indicate whether you are a </w:t>
      </w:r>
      <w:r w:rsidDel="00000000" w:rsidR="00000000" w:rsidRPr="00000000">
        <w:rPr>
          <w:rFonts w:ascii="Calibri" w:cs="Calibri" w:eastAsia="Calibri" w:hAnsi="Calibri"/>
          <w:b w:val="1"/>
          <w:sz w:val="20"/>
          <w:szCs w:val="20"/>
          <w:rtl w:val="0"/>
        </w:rPr>
        <w:t xml:space="preserve">BSW chairperson </w:t>
      </w:r>
      <w:r w:rsidDel="00000000" w:rsidR="00000000" w:rsidRPr="00000000">
        <w:rPr>
          <w:rFonts w:ascii="Calibri" w:cs="Calibri" w:eastAsia="Calibri" w:hAnsi="Calibri"/>
          <w:sz w:val="20"/>
          <w:szCs w:val="20"/>
          <w:rtl w:val="0"/>
        </w:rPr>
        <w:t xml:space="preserve">or </w:t>
      </w:r>
      <w:r w:rsidDel="00000000" w:rsidR="00000000" w:rsidRPr="00000000">
        <w:rPr>
          <w:rFonts w:ascii="Calibri" w:cs="Calibri" w:eastAsia="Calibri" w:hAnsi="Calibri"/>
          <w:b w:val="1"/>
          <w:sz w:val="20"/>
          <w:szCs w:val="20"/>
          <w:rtl w:val="0"/>
        </w:rPr>
        <w:t xml:space="preserve">Field representative</w:t>
      </w:r>
      <w:r w:rsidDel="00000000" w:rsidR="00000000" w:rsidRPr="00000000">
        <w:rPr>
          <w:rFonts w:ascii="Calibri" w:cs="Calibri" w:eastAsia="Calibri" w:hAnsi="Calibri"/>
          <w:sz w:val="20"/>
          <w:szCs w:val="20"/>
          <w:rtl w:val="0"/>
        </w:rPr>
        <w:t xml:space="preserve">. (circle one)</w:t>
      </w:r>
    </w:p>
    <w:p w:rsidR="00000000" w:rsidDel="00000000" w:rsidP="00000000" w:rsidRDefault="00000000" w:rsidRPr="00000000" w14:paraId="00000057">
      <w:pPr>
        <w:pageBreakBefore w:val="0"/>
        <w:rPr>
          <w:rFonts w:ascii="Constantia" w:cs="Constantia" w:eastAsia="Constantia" w:hAnsi="Constantia"/>
          <w:sz w:val="22"/>
          <w:szCs w:val="22"/>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ADDITIONAL COMMENTS:   </w:t>
      </w:r>
    </w:p>
    <w:p w:rsidR="00000000" w:rsidDel="00000000" w:rsidP="00000000" w:rsidRDefault="00000000" w:rsidRPr="00000000" w14:paraId="0000005A">
      <w:pPr>
        <w:pageBreakBefore w:val="0"/>
        <w:rPr>
          <w:rFonts w:ascii="Calibri" w:cs="Calibri" w:eastAsia="Calibri" w:hAnsi="Calibri"/>
          <w:b w:val="1"/>
          <w:i w:val="1"/>
          <w:color w:val="002060"/>
          <w:sz w:val="22"/>
          <w:szCs w:val="22"/>
        </w:rPr>
      </w:pPr>
      <w:r w:rsidDel="00000000" w:rsidR="00000000" w:rsidRPr="00000000">
        <w:rPr>
          <w:rFonts w:ascii="Calibri" w:cs="Calibri" w:eastAsia="Calibri" w:hAnsi="Calibri"/>
          <w:b w:val="1"/>
          <w:i w:val="1"/>
          <w:color w:val="002060"/>
          <w:sz w:val="22"/>
          <w:szCs w:val="22"/>
          <w:rtl w:val="0"/>
        </w:rPr>
        <w:t xml:space="preserve">(Please provide a comment if recommending with reservation, recommending against, or to elaborate on a rating.) </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spacing w:line="360" w:lineRule="auto"/>
        <w:rPr>
          <w:rFonts w:ascii="Calibri" w:cs="Calibri" w:eastAsia="Calibri" w:hAnsi="Calibri"/>
          <w:b w:val="1"/>
        </w:rPr>
      </w:pPr>
      <w:bookmarkStart w:colFirst="0" w:colLast="0" w:name="_gjdgxs" w:id="0"/>
      <w:bookmarkEnd w:id="0"/>
      <w:r w:rsidDel="00000000" w:rsidR="00000000" w:rsidRPr="00000000">
        <w:rPr>
          <w:rtl w:val="0"/>
        </w:rPr>
      </w:r>
    </w:p>
    <w:p w:rsidR="00000000" w:rsidDel="00000000" w:rsidP="00000000" w:rsidRDefault="00000000" w:rsidRPr="00000000" w14:paraId="0000005D">
      <w:pPr>
        <w:pageBreakBefore w:val="0"/>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Signature________________________________________________ Date</w:t>
      </w:r>
      <w:bookmarkStart w:colFirst="0" w:colLast="0" w:name="30j0zll" w:id="1"/>
      <w:bookmarkEnd w:id="1"/>
      <w:r w:rsidDel="00000000" w:rsidR="00000000" w:rsidRPr="00000000">
        <w:rPr>
          <w:rFonts w:ascii="Calibri" w:cs="Calibri" w:eastAsia="Calibri" w:hAnsi="Calibri"/>
          <w:b w:val="1"/>
          <w:rtl w:val="0"/>
        </w:rPr>
        <w:t xml:space="preserve">:      </w:t>
      </w:r>
    </w:p>
    <w:bookmarkStart w:colFirst="0" w:colLast="0" w:name="1fob9te" w:id="2"/>
    <w:bookmarkEnd w:id="2"/>
    <w:p w:rsidR="00000000" w:rsidDel="00000000" w:rsidP="00000000" w:rsidRDefault="00000000" w:rsidRPr="00000000" w14:paraId="0000005F">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Name:      </w:t>
      </w:r>
    </w:p>
    <w:p w:rsidR="00000000" w:rsidDel="00000000" w:rsidP="00000000" w:rsidRDefault="00000000" w:rsidRPr="00000000" w14:paraId="00000060">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Title</w:t>
      </w:r>
      <w:bookmarkStart w:colFirst="0" w:colLast="0" w:name="3znysh7" w:id="3"/>
      <w:bookmarkEnd w:id="3"/>
      <w:r w:rsidDel="00000000" w:rsidR="00000000" w:rsidRPr="00000000">
        <w:rPr>
          <w:rFonts w:ascii="Calibri" w:cs="Calibri" w:eastAsia="Calibri" w:hAnsi="Calibri"/>
          <w:b w:val="1"/>
          <w:rtl w:val="0"/>
        </w:rPr>
        <w:t xml:space="preserve">: </w:t>
        <w:tab/>
        <w:t xml:space="preserve">     </w:t>
      </w:r>
    </w:p>
    <w:p w:rsidR="00000000" w:rsidDel="00000000" w:rsidP="00000000" w:rsidRDefault="00000000" w:rsidRPr="00000000" w14:paraId="00000061">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Institution/Organization</w:t>
      </w:r>
      <w:bookmarkStart w:colFirst="0" w:colLast="0" w:name="2et92p0" w:id="4"/>
      <w:bookmarkEnd w:id="4"/>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2">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Address</w:t>
      </w:r>
      <w:bookmarkStart w:colFirst="0" w:colLast="0" w:name="tyjcwt" w:id="5"/>
      <w:bookmarkEnd w:id="5"/>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3">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Phone</w:t>
      </w:r>
      <w:bookmarkStart w:colFirst="0" w:colLast="0" w:name="3dy6vkm" w:id="6"/>
      <w:bookmarkEnd w:id="6"/>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4">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E-mail</w:t>
      </w:r>
      <w:bookmarkStart w:colFirst="0" w:colLast="0" w:name="1t3h5sf" w:id="7"/>
      <w:bookmarkEnd w:id="7"/>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5">
      <w:pPr>
        <w:pageBreakBefore w:val="0"/>
        <w:rPr>
          <w:rFonts w:ascii="Constantia" w:cs="Constantia" w:eastAsia="Constantia" w:hAnsi="Constantia"/>
          <w:i w:val="1"/>
          <w:sz w:val="18"/>
          <w:szCs w:val="18"/>
        </w:rPr>
      </w:pPr>
      <w:r w:rsidDel="00000000" w:rsidR="00000000" w:rsidRPr="00000000">
        <w:rPr>
          <w:rtl w:val="0"/>
        </w:rPr>
      </w:r>
    </w:p>
    <w:sectPr>
      <w:headerReference r:id="rId6" w:type="default"/>
      <w:footerReference r:id="rId7" w:type="default"/>
      <w:pgSz w:h="15840" w:w="12240" w:orient="portrait"/>
      <w:pgMar w:bottom="864" w:top="864"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Thank you for your assistance.  Please send to the Director of Student Affairs &amp; Admissions for the MSU School of Social Work:  </w:t>
    </w:r>
    <w:hyperlink r:id="rId1">
      <w:r w:rsidDel="00000000" w:rsidR="00000000" w:rsidRPr="00000000">
        <w:rPr>
          <w:rFonts w:ascii="Calibri" w:cs="Calibri" w:eastAsia="Calibri" w:hAnsi="Calibri"/>
          <w:color w:val="1155cc"/>
          <w:sz w:val="22"/>
          <w:szCs w:val="22"/>
          <w:u w:val="single"/>
          <w:rtl w:val="0"/>
        </w:rPr>
        <w:t xml:space="preserve">shauntisha.pilgrim@morgan.edu</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UPDATED 10/2021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504950" cy="676275"/>
          <wp:effectExtent b="0" l="0" r="0" t="0"/>
          <wp:docPr descr="MSULN2Cfuture" id="1" name="image1.jpg"/>
          <a:graphic>
            <a:graphicData uri="http://schemas.openxmlformats.org/drawingml/2006/picture">
              <pic:pic>
                <pic:nvPicPr>
                  <pic:cNvPr descr="MSULN2Cfuture" id="0" name="image1.jpg"/>
                  <pic:cNvPicPr preferRelativeResize="0"/>
                </pic:nvPicPr>
                <pic:blipFill>
                  <a:blip r:embed="rId1"/>
                  <a:srcRect b="0" l="0" r="0" t="0"/>
                  <a:stretch>
                    <a:fillRect/>
                  </a:stretch>
                </pic:blipFill>
                <pic:spPr>
                  <a:xfrm>
                    <a:off x="0" y="0"/>
                    <a:ext cx="15049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Balthazar" w:cs="Balthazar" w:eastAsia="Balthazar" w:hAnsi="Balthazar"/>
        <w:b w:val="1"/>
        <w:i w:val="0"/>
        <w:smallCaps w:val="0"/>
        <w:strike w:val="0"/>
        <w:color w:val="17365d"/>
        <w:sz w:val="16"/>
        <w:szCs w:val="16"/>
        <w:u w:val="none"/>
        <w:shd w:fill="auto" w:val="clear"/>
        <w:vertAlign w:val="baseline"/>
      </w:rPr>
    </w:pPr>
    <w:r w:rsidDel="00000000" w:rsidR="00000000" w:rsidRPr="00000000">
      <w:rPr>
        <w:rFonts w:ascii="Balthazar" w:cs="Balthazar" w:eastAsia="Balthazar" w:hAnsi="Balthazar"/>
        <w:b w:val="1"/>
        <w:i w:val="0"/>
        <w:smallCaps w:val="0"/>
        <w:strike w:val="0"/>
        <w:color w:val="17365d"/>
        <w:sz w:val="20"/>
        <w:szCs w:val="20"/>
        <w:u w:val="none"/>
        <w:shd w:fill="auto" w:val="clear"/>
        <w:vertAlign w:val="baseline"/>
        <w:rtl w:val="0"/>
      </w:rPr>
      <w:t xml:space="preserve">School of Social Work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shauntisha.pilgrim@morga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