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1"/>
        <w:tblpPr w:leftFromText="180" w:rightFromText="180" w:vertAnchor="text" w:horzAnchor="margin" w:tblpXSpec="center" w:tblpY="138"/>
        <w:tblW w:w="14220" w:type="dxa"/>
        <w:tblLook w:val="04A0" w:firstRow="1" w:lastRow="0" w:firstColumn="1" w:lastColumn="0" w:noHBand="0" w:noVBand="1"/>
      </w:tblPr>
      <w:tblGrid>
        <w:gridCol w:w="608"/>
        <w:gridCol w:w="7060"/>
        <w:gridCol w:w="1476"/>
        <w:gridCol w:w="1483"/>
        <w:gridCol w:w="3593"/>
      </w:tblGrid>
      <w:tr w:rsidR="0013309D" w14:paraId="3180CAB2" w14:textId="77777777" w:rsidTr="00133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4" w:type="dxa"/>
            <w:gridSpan w:val="3"/>
            <w:shd w:val="clear" w:color="auto" w:fill="FFC000"/>
            <w:vAlign w:val="center"/>
          </w:tcPr>
          <w:p w14:paraId="229409BE" w14:textId="77777777" w:rsidR="0013309D" w:rsidRPr="00F150E2" w:rsidRDefault="0013309D" w:rsidP="0013309D">
            <w:pPr>
              <w:spacing w:after="0" w:line="240" w:lineRule="auto"/>
              <w:jc w:val="center"/>
              <w:rPr>
                <w:caps/>
                <w:sz w:val="24"/>
                <w:szCs w:val="24"/>
              </w:rPr>
            </w:pPr>
            <w:r w:rsidRPr="00F150E2">
              <w:rPr>
                <w:caps/>
                <w:sz w:val="24"/>
                <w:szCs w:val="24"/>
              </w:rPr>
              <w:t>Distribution Areas</w:t>
            </w:r>
          </w:p>
        </w:tc>
        <w:tc>
          <w:tcPr>
            <w:tcW w:w="1483" w:type="dxa"/>
            <w:shd w:val="clear" w:color="auto" w:fill="FFC000"/>
          </w:tcPr>
          <w:p w14:paraId="244691DF" w14:textId="77777777" w:rsidR="0013309D" w:rsidRPr="00F150E2" w:rsidRDefault="0013309D" w:rsidP="00EC3CF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4"/>
                <w:szCs w:val="24"/>
              </w:rPr>
            </w:pPr>
            <w:r w:rsidRPr="00F150E2">
              <w:rPr>
                <w:caps/>
                <w:sz w:val="24"/>
                <w:szCs w:val="24"/>
              </w:rPr>
              <w:t>Credits</w:t>
            </w:r>
          </w:p>
          <w:p w14:paraId="4256D54E" w14:textId="77777777" w:rsidR="0013309D" w:rsidRPr="00F150E2" w:rsidRDefault="0013309D" w:rsidP="00EC3CF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4"/>
                <w:szCs w:val="24"/>
              </w:rPr>
            </w:pPr>
            <w:r w:rsidRPr="00F150E2">
              <w:rPr>
                <w:caps/>
                <w:sz w:val="24"/>
                <w:szCs w:val="24"/>
              </w:rPr>
              <w:t>Required</w:t>
            </w:r>
          </w:p>
        </w:tc>
        <w:tc>
          <w:tcPr>
            <w:tcW w:w="3593" w:type="dxa"/>
            <w:shd w:val="clear" w:color="auto" w:fill="FFC000"/>
            <w:vAlign w:val="center"/>
          </w:tcPr>
          <w:p w14:paraId="1841DB25" w14:textId="77777777" w:rsidR="0013309D" w:rsidRPr="00F150E2" w:rsidRDefault="0013309D" w:rsidP="0013309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4"/>
                <w:szCs w:val="24"/>
              </w:rPr>
            </w:pPr>
            <w:r w:rsidRPr="00F150E2">
              <w:rPr>
                <w:caps/>
                <w:sz w:val="24"/>
                <w:szCs w:val="24"/>
              </w:rPr>
              <w:t>GUIDELINES</w:t>
            </w:r>
          </w:p>
        </w:tc>
      </w:tr>
      <w:tr w:rsidR="00E43713" w14:paraId="29973772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34ECE79B" w14:textId="77777777" w:rsidR="00E43713" w:rsidRDefault="00E43713" w:rsidP="00EC3CF1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7F7DF015" w14:textId="77777777" w:rsidR="00E43713" w:rsidRPr="00E53932" w:rsidRDefault="00E43713" w:rsidP="00E539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53932">
              <w:rPr>
                <w:rFonts w:eastAsia="Times New Roman" w:cs="Times New Roman"/>
                <w:b/>
              </w:rPr>
              <w:t xml:space="preserve">Information, Technological and Media Literacy — (IM) </w:t>
            </w:r>
          </w:p>
        </w:tc>
        <w:tc>
          <w:tcPr>
            <w:tcW w:w="1476" w:type="dxa"/>
          </w:tcPr>
          <w:p w14:paraId="1D706079" w14:textId="77777777" w:rsidR="00E43713" w:rsidRPr="00A82C61" w:rsidRDefault="00E43713" w:rsidP="00EC3C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7B31CBC2" w14:textId="77777777" w:rsidR="00E43713" w:rsidRPr="0013309D" w:rsidRDefault="00E43713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 w:rsidRPr="0013309D">
              <w:rPr>
                <w:rFonts w:eastAsia="Times New Roman" w:cs="Times New Roman"/>
                <w:b/>
                <w:sz w:val="20"/>
                <w:szCs w:val="20"/>
              </w:rPr>
              <w:t>3-Credits</w:t>
            </w:r>
          </w:p>
        </w:tc>
        <w:tc>
          <w:tcPr>
            <w:tcW w:w="3593" w:type="dxa"/>
            <w:vMerge w:val="restart"/>
            <w:vAlign w:val="center"/>
          </w:tcPr>
          <w:p w14:paraId="4062CE75" w14:textId="77777777" w:rsidR="00E43713" w:rsidRPr="0013309D" w:rsidRDefault="00E43713" w:rsidP="00E437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3309D">
              <w:rPr>
                <w:b/>
                <w:i/>
                <w:sz w:val="20"/>
                <w:szCs w:val="20"/>
              </w:rPr>
              <w:t>Students must complete one of the options in the IM distribution area.</w:t>
            </w:r>
          </w:p>
        </w:tc>
      </w:tr>
      <w:tr w:rsidR="00E43713" w14:paraId="3A1E06FD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936DB32" w14:textId="77777777" w:rsidR="00E43713" w:rsidRDefault="00E43713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3883CB48" w14:textId="77777777" w:rsidR="00E43713" w:rsidRPr="00E43713" w:rsidRDefault="00E43713" w:rsidP="001715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 xml:space="preserve">COSC 110: </w:t>
            </w:r>
            <w:r w:rsidR="000C5C56" w:rsidRPr="000C5C56">
              <w:rPr>
                <w:sz w:val="20"/>
                <w:szCs w:val="20"/>
              </w:rPr>
              <w:t>Introduction to Computing</w:t>
            </w:r>
            <w:r w:rsidR="000C5C56">
              <w:rPr>
                <w:sz w:val="20"/>
                <w:szCs w:val="20"/>
              </w:rPr>
              <w:t xml:space="preserve"> </w:t>
            </w:r>
            <w:r w:rsidRPr="00E43713">
              <w:rPr>
                <w:sz w:val="20"/>
                <w:szCs w:val="20"/>
              </w:rPr>
              <w:t>(IM)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331A52E3" w14:textId="77777777" w:rsidR="00E43713" w:rsidRPr="00E43713" w:rsidRDefault="00E43713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3EA9E1E" w14:textId="77777777" w:rsidR="00E43713" w:rsidRDefault="00E43713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AC09B99" w14:textId="77777777" w:rsidR="00E43713" w:rsidRDefault="00E43713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3713" w14:paraId="766458F9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CFED98D" w14:textId="77777777" w:rsidR="00E43713" w:rsidRDefault="00E43713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47ECAE32" w14:textId="77777777" w:rsidR="00E43713" w:rsidRPr="00E43713" w:rsidRDefault="00E43713" w:rsidP="001715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INSS 141: Introduction to Computer-Based Information Systems (IM)</w:t>
            </w:r>
          </w:p>
        </w:tc>
        <w:tc>
          <w:tcPr>
            <w:tcW w:w="1476" w:type="dxa"/>
          </w:tcPr>
          <w:p w14:paraId="5DE381F0" w14:textId="77777777" w:rsidR="00E43713" w:rsidRPr="00E43713" w:rsidRDefault="00E43713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BFCC2DA" w14:textId="77777777" w:rsidR="00E43713" w:rsidRDefault="00E43713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ACC3044" w14:textId="77777777" w:rsidR="00E43713" w:rsidRDefault="00E43713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3713" w14:paraId="34CD55C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2B6321C" w14:textId="77777777" w:rsidR="00E43713" w:rsidRDefault="00E43713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22AD1425" w14:textId="77777777" w:rsidR="00E43713" w:rsidRPr="00E43713" w:rsidRDefault="00E43713" w:rsidP="001715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Computer literacy course required by the major/disciplines (IM)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64EA9D38" w14:textId="77777777" w:rsidR="00E43713" w:rsidRPr="00E43713" w:rsidRDefault="00E43713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79E4CA8" w14:textId="77777777" w:rsidR="00E43713" w:rsidRDefault="00E43713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EEF7E4E" w14:textId="77777777" w:rsidR="00E43713" w:rsidRDefault="00E43713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606DBF01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002060"/>
          </w:tcPr>
          <w:p w14:paraId="44613652" w14:textId="77777777" w:rsidR="001715BC" w:rsidRDefault="001715BC" w:rsidP="0010630C">
            <w:pPr>
              <w:spacing w:after="0" w:line="240" w:lineRule="auto"/>
            </w:pPr>
          </w:p>
        </w:tc>
      </w:tr>
      <w:tr w:rsidR="0013309D" w14:paraId="3A837D91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6D4573AF" w14:textId="77777777" w:rsidR="0013309D" w:rsidRPr="00E00F32" w:rsidRDefault="0013309D" w:rsidP="001715BC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1C73F71D" w14:textId="77777777" w:rsidR="0013309D" w:rsidRPr="00E53932" w:rsidRDefault="0013309D" w:rsidP="00E539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53932">
              <w:rPr>
                <w:rFonts w:eastAsia="Times New Roman" w:cs="Times New Roman"/>
                <w:b/>
              </w:rPr>
              <w:t>English Composition — (EC)</w:t>
            </w:r>
          </w:p>
        </w:tc>
        <w:tc>
          <w:tcPr>
            <w:tcW w:w="1476" w:type="dxa"/>
          </w:tcPr>
          <w:p w14:paraId="27DBD4CD" w14:textId="77777777" w:rsidR="0013309D" w:rsidRDefault="0013309D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  <w:vAlign w:val="center"/>
          </w:tcPr>
          <w:p w14:paraId="377F77F7" w14:textId="77777777" w:rsidR="0013309D" w:rsidRPr="0013309D" w:rsidRDefault="0013309D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09D">
              <w:rPr>
                <w:b/>
                <w:sz w:val="20"/>
                <w:szCs w:val="20"/>
              </w:rPr>
              <w:t>6-Credits</w:t>
            </w:r>
          </w:p>
        </w:tc>
        <w:tc>
          <w:tcPr>
            <w:tcW w:w="3593" w:type="dxa"/>
            <w:vMerge w:val="restart"/>
            <w:vAlign w:val="center"/>
          </w:tcPr>
          <w:p w14:paraId="302A211D" w14:textId="77777777" w:rsidR="00904E82" w:rsidRDefault="00904E82" w:rsidP="00EA41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Students must select two courses from the EC distribution </w:t>
            </w:r>
            <w:proofErr w:type="gramStart"/>
            <w:r>
              <w:rPr>
                <w:b/>
                <w:i/>
                <w:sz w:val="20"/>
                <w:szCs w:val="20"/>
              </w:rPr>
              <w:t>area;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one from part A </w:t>
            </w:r>
            <w:r w:rsidR="00A130E0">
              <w:rPr>
                <w:b/>
                <w:i/>
                <w:sz w:val="20"/>
                <w:szCs w:val="20"/>
              </w:rPr>
              <w:t>&amp; the</w:t>
            </w:r>
            <w:r>
              <w:rPr>
                <w:b/>
                <w:i/>
                <w:sz w:val="20"/>
                <w:szCs w:val="20"/>
              </w:rPr>
              <w:t xml:space="preserve"> other from part B. </w:t>
            </w:r>
          </w:p>
          <w:p w14:paraId="5B451BF7" w14:textId="77777777" w:rsidR="00904E82" w:rsidRDefault="00904E82" w:rsidP="00EA41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  <w:p w14:paraId="054EC90C" w14:textId="77777777" w:rsidR="0013309D" w:rsidRPr="0013309D" w:rsidRDefault="0013309D" w:rsidP="00EA41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3309D">
              <w:rPr>
                <w:b/>
                <w:i/>
                <w:sz w:val="20"/>
                <w:szCs w:val="20"/>
              </w:rPr>
              <w:t>ENGL 101 is a pre-requisite for ENGL102; ENGL 111 is a pre-requisite for ENGL112.</w:t>
            </w:r>
            <w:r w:rsidR="00EA415F">
              <w:rPr>
                <w:b/>
                <w:i/>
                <w:sz w:val="20"/>
                <w:szCs w:val="20"/>
              </w:rPr>
              <w:t xml:space="preserve"> Students must earn a grade of C or better in both courses in the sequence.</w:t>
            </w:r>
          </w:p>
        </w:tc>
      </w:tr>
      <w:tr w:rsidR="00904E82" w14:paraId="26EFD1E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17503F5" w14:textId="77777777" w:rsidR="00904E82" w:rsidRDefault="00904E82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6125B780" w14:textId="77777777" w:rsidR="00904E82" w:rsidRPr="00904E82" w:rsidRDefault="00904E82" w:rsidP="00904E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4E82">
              <w:rPr>
                <w:b/>
                <w:sz w:val="20"/>
                <w:szCs w:val="20"/>
              </w:rPr>
              <w:t>PART A</w:t>
            </w:r>
          </w:p>
        </w:tc>
        <w:tc>
          <w:tcPr>
            <w:tcW w:w="1476" w:type="dxa"/>
          </w:tcPr>
          <w:p w14:paraId="7EFDA01C" w14:textId="77777777" w:rsidR="00904E82" w:rsidRPr="00E43713" w:rsidRDefault="00904E82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14:paraId="62F4409D" w14:textId="77777777" w:rsidR="00904E82" w:rsidRPr="004F0B9E" w:rsidRDefault="00904E82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93" w:type="dxa"/>
            <w:vMerge/>
          </w:tcPr>
          <w:p w14:paraId="4F5FBD59" w14:textId="77777777" w:rsidR="00904E82" w:rsidRDefault="00904E82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09D" w14:paraId="1AB22E90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9546B33" w14:textId="77777777" w:rsidR="0013309D" w:rsidRDefault="0013309D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16A16D07" w14:textId="77777777" w:rsidR="0013309D" w:rsidRPr="00E43713" w:rsidRDefault="0013309D" w:rsidP="001715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ENGL 101: Freshman Composition I (EC)</w:t>
            </w:r>
          </w:p>
        </w:tc>
        <w:tc>
          <w:tcPr>
            <w:tcW w:w="1476" w:type="dxa"/>
          </w:tcPr>
          <w:p w14:paraId="49E075CA" w14:textId="77777777" w:rsidR="0013309D" w:rsidRPr="00E43713" w:rsidRDefault="0013309D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313B4D4" w14:textId="77777777" w:rsidR="0013309D" w:rsidRPr="004F0B9E" w:rsidRDefault="0013309D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93" w:type="dxa"/>
            <w:vMerge/>
          </w:tcPr>
          <w:p w14:paraId="660CF8D0" w14:textId="77777777" w:rsidR="0013309D" w:rsidRDefault="0013309D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09D" w14:paraId="732E7AA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0B10C79" w14:textId="77777777" w:rsidR="0013309D" w:rsidRDefault="0013309D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633866B4" w14:textId="77777777" w:rsidR="0013309D" w:rsidRPr="00E43713" w:rsidRDefault="0013309D" w:rsidP="001715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ENGL 111: Freshman Composition I Honors (EC)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05C9050D" w14:textId="77777777" w:rsidR="0013309D" w:rsidRPr="00E43713" w:rsidRDefault="0013309D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BD3684B" w14:textId="77777777" w:rsidR="0013309D" w:rsidRDefault="0013309D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854AAEF" w14:textId="77777777" w:rsidR="0013309D" w:rsidRDefault="0013309D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4E82" w14:paraId="7EC0F93F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9250F3F" w14:textId="77777777" w:rsidR="00904E82" w:rsidRDefault="00904E82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7DC6B9FA" w14:textId="77777777" w:rsidR="00904E82" w:rsidRPr="00904E82" w:rsidRDefault="00904E82" w:rsidP="00904E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4E82">
              <w:rPr>
                <w:b/>
                <w:sz w:val="20"/>
                <w:szCs w:val="20"/>
              </w:rPr>
              <w:t>PART B</w:t>
            </w:r>
          </w:p>
        </w:tc>
        <w:tc>
          <w:tcPr>
            <w:tcW w:w="1476" w:type="dxa"/>
          </w:tcPr>
          <w:p w14:paraId="4BD9A0B5" w14:textId="77777777" w:rsidR="00904E82" w:rsidRPr="00E43713" w:rsidRDefault="00904E82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14:paraId="76F72760" w14:textId="77777777" w:rsidR="00904E82" w:rsidRDefault="00904E82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02AE9619" w14:textId="77777777" w:rsidR="00904E82" w:rsidRDefault="00904E82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09D" w14:paraId="7D53E5C6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C26E09F" w14:textId="77777777" w:rsidR="0013309D" w:rsidRDefault="0013309D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0A84128D" w14:textId="77777777" w:rsidR="0013309D" w:rsidRPr="00E43713" w:rsidRDefault="0013309D" w:rsidP="001715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ENGL 102: Freshman Composition II (EC)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07C85616" w14:textId="77777777" w:rsidR="0013309D" w:rsidRPr="00E43713" w:rsidRDefault="0013309D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B9B3993" w14:textId="77777777" w:rsidR="0013309D" w:rsidRDefault="0013309D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CFC7CFD" w14:textId="77777777" w:rsidR="0013309D" w:rsidRDefault="0013309D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09D" w14:paraId="1CDC91F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6A2E47A" w14:textId="77777777" w:rsidR="0013309D" w:rsidRDefault="0013309D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0223E66E" w14:textId="77777777" w:rsidR="0013309D" w:rsidRPr="00E43713" w:rsidRDefault="0013309D" w:rsidP="001715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ENGL 112: Freshman Composition II Honors (EC)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364BAFBA" w14:textId="77777777" w:rsidR="0013309D" w:rsidRPr="00E43713" w:rsidRDefault="0013309D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0A13B08" w14:textId="77777777" w:rsidR="0013309D" w:rsidRDefault="0013309D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4625ED3" w14:textId="77777777" w:rsidR="0013309D" w:rsidRDefault="0013309D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2622F011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FFC000"/>
          </w:tcPr>
          <w:p w14:paraId="54D90F0B" w14:textId="77777777" w:rsidR="001715BC" w:rsidRDefault="001715BC" w:rsidP="0010630C">
            <w:pPr>
              <w:spacing w:after="0" w:line="240" w:lineRule="auto"/>
            </w:pPr>
          </w:p>
        </w:tc>
      </w:tr>
      <w:tr w:rsidR="001715BC" w14:paraId="33C4B9D7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25607233" w14:textId="77777777" w:rsidR="001715BC" w:rsidRPr="00E00F32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0009E6F2" w14:textId="77777777" w:rsidR="001715BC" w:rsidRPr="00146BAF" w:rsidRDefault="001715BC" w:rsidP="00146B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="Andalus"/>
                <w:b/>
              </w:rPr>
            </w:pPr>
            <w:r w:rsidRPr="00146BAF">
              <w:rPr>
                <w:rFonts w:eastAsia="Andalus" w:cs="Andalus"/>
                <w:b/>
              </w:rPr>
              <w:t xml:space="preserve">Critical Thinking — </w:t>
            </w:r>
            <w:r w:rsidRPr="00146BAF">
              <w:rPr>
                <w:rFonts w:eastAsia="Times New Roman" w:cs="Times New Roman"/>
                <w:b/>
              </w:rPr>
              <w:t>(CT)</w:t>
            </w:r>
            <w:r w:rsidRPr="00146BAF">
              <w:rPr>
                <w:rFonts w:eastAsia="Andalus" w:cs="Andalus"/>
                <w:b/>
              </w:rPr>
              <w:t xml:space="preserve"> </w:t>
            </w:r>
          </w:p>
        </w:tc>
        <w:tc>
          <w:tcPr>
            <w:tcW w:w="1476" w:type="dxa"/>
          </w:tcPr>
          <w:p w14:paraId="16ED9248" w14:textId="77777777" w:rsidR="001715BC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  <w:vAlign w:val="center"/>
          </w:tcPr>
          <w:p w14:paraId="331188C2" w14:textId="77777777" w:rsidR="001715BC" w:rsidRPr="0013309D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 w:rsidRPr="0013309D">
              <w:rPr>
                <w:rFonts w:eastAsia="Andalus" w:cs="Andalus"/>
                <w:b/>
                <w:color w:val="000000"/>
                <w:sz w:val="20"/>
                <w:szCs w:val="20"/>
              </w:rPr>
              <w:t>3-Credits</w:t>
            </w:r>
          </w:p>
        </w:tc>
        <w:tc>
          <w:tcPr>
            <w:tcW w:w="3593" w:type="dxa"/>
            <w:vMerge w:val="restart"/>
            <w:vAlign w:val="center"/>
          </w:tcPr>
          <w:p w14:paraId="42B84F3D" w14:textId="77777777" w:rsidR="001715BC" w:rsidRPr="0013309D" w:rsidRDefault="001715BC" w:rsidP="00E437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309D">
              <w:rPr>
                <w:b/>
                <w:i/>
                <w:sz w:val="20"/>
                <w:szCs w:val="20"/>
              </w:rPr>
              <w:t>Students must complete one of the options in the CT distribution area.</w:t>
            </w:r>
          </w:p>
        </w:tc>
      </w:tr>
      <w:tr w:rsidR="001715BC" w14:paraId="3A6BC35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D1A4F6A" w14:textId="77777777" w:rsidR="001715BC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156554FA" w14:textId="77777777" w:rsidR="001715BC" w:rsidRPr="00C659D3" w:rsidRDefault="001715BC" w:rsidP="00EB57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9D3">
              <w:rPr>
                <w:sz w:val="20"/>
                <w:szCs w:val="20"/>
              </w:rPr>
              <w:t xml:space="preserve">ARCH 105: Place Matters: Introduction to Contemporary City </w:t>
            </w:r>
            <w:r w:rsidR="00EB578A" w:rsidRPr="00C659D3">
              <w:rPr>
                <w:sz w:val="20"/>
                <w:szCs w:val="20"/>
              </w:rPr>
              <w:t>(CT)</w:t>
            </w:r>
          </w:p>
        </w:tc>
        <w:tc>
          <w:tcPr>
            <w:tcW w:w="1476" w:type="dxa"/>
            <w:shd w:val="clear" w:color="auto" w:fill="auto"/>
          </w:tcPr>
          <w:p w14:paraId="6B79A886" w14:textId="77777777" w:rsidR="001715BC" w:rsidRPr="00E43713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3543153E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  <w:vAlign w:val="center"/>
          </w:tcPr>
          <w:p w14:paraId="6992A90A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0C3CBC1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331D139" w14:textId="77777777" w:rsidR="001715BC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393451C6" w14:textId="77777777" w:rsidR="001715BC" w:rsidRPr="00C659D3" w:rsidRDefault="001715BC" w:rsidP="00EB57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9D3">
              <w:rPr>
                <w:sz w:val="20"/>
                <w:szCs w:val="20"/>
              </w:rPr>
              <w:t>COMM 300: Communication and the Black Diaspora</w:t>
            </w:r>
            <w:r w:rsidR="00EB578A" w:rsidRPr="00C659D3">
              <w:rPr>
                <w:sz w:val="20"/>
                <w:szCs w:val="20"/>
              </w:rPr>
              <w:t xml:space="preserve"> (CT)</w:t>
            </w:r>
          </w:p>
        </w:tc>
        <w:tc>
          <w:tcPr>
            <w:tcW w:w="1476" w:type="dxa"/>
            <w:shd w:val="clear" w:color="auto" w:fill="auto"/>
          </w:tcPr>
          <w:p w14:paraId="2731D925" w14:textId="77777777" w:rsidR="001715BC" w:rsidRPr="00E43713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3E642D78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  <w:vAlign w:val="center"/>
          </w:tcPr>
          <w:p w14:paraId="243123F2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713AAC46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1090C56" w14:textId="77777777" w:rsidR="001715BC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232AFF62" w14:textId="77777777" w:rsidR="001715BC" w:rsidRPr="00C659D3" w:rsidRDefault="001715BC" w:rsidP="00EB57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9D3">
              <w:rPr>
                <w:sz w:val="20"/>
                <w:szCs w:val="20"/>
              </w:rPr>
              <w:t>MHTC 340: Religious, Spirituality, and the Helping Tradition</w:t>
            </w:r>
            <w:r w:rsidR="00EB578A" w:rsidRPr="00C659D3">
              <w:rPr>
                <w:sz w:val="20"/>
                <w:szCs w:val="20"/>
              </w:rPr>
              <w:t xml:space="preserve"> (CT)</w:t>
            </w:r>
          </w:p>
        </w:tc>
        <w:tc>
          <w:tcPr>
            <w:tcW w:w="1476" w:type="dxa"/>
            <w:shd w:val="clear" w:color="auto" w:fill="auto"/>
          </w:tcPr>
          <w:p w14:paraId="439418A9" w14:textId="77777777" w:rsidR="001715BC" w:rsidRPr="00E43713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382DEDE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  <w:vAlign w:val="center"/>
          </w:tcPr>
          <w:p w14:paraId="6EACAB75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0BFED3F6" w14:textId="77777777" w:rsidTr="0013309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2EFF489" w14:textId="77777777" w:rsidR="001715BC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7A851664" w14:textId="77777777" w:rsidR="001715BC" w:rsidRPr="00E43713" w:rsidRDefault="001715BC" w:rsidP="00EB57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 xml:space="preserve">PHIL 109: </w:t>
            </w:r>
            <w:r w:rsidR="002B4BFD" w:rsidRPr="002B4BFD">
              <w:rPr>
                <w:sz w:val="20"/>
                <w:szCs w:val="20"/>
              </w:rPr>
              <w:t>Introduction to Critical Thinking</w:t>
            </w:r>
            <w:r w:rsidR="002B4BFD">
              <w:rPr>
                <w:sz w:val="20"/>
                <w:szCs w:val="20"/>
              </w:rPr>
              <w:t xml:space="preserve"> </w:t>
            </w:r>
            <w:r w:rsidRPr="00E43713">
              <w:rPr>
                <w:sz w:val="20"/>
                <w:szCs w:val="20"/>
              </w:rPr>
              <w:t>(CT)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5EB8E673" w14:textId="77777777" w:rsidR="001715BC" w:rsidRPr="00E43713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66DA7CF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  <w:vAlign w:val="center"/>
          </w:tcPr>
          <w:p w14:paraId="67CBAED3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3975BFC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A1628C8" w14:textId="77777777" w:rsidR="001715BC" w:rsidRDefault="001715BC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4F276522" w14:textId="77777777" w:rsidR="001715BC" w:rsidRPr="00E43713" w:rsidRDefault="001715BC" w:rsidP="00EB57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PHIL 119: Introduction to Logic Honors (CT)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355FB972" w14:textId="77777777" w:rsidR="001715BC" w:rsidRPr="00E43713" w:rsidRDefault="001715BC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345A1A10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  <w:vAlign w:val="center"/>
          </w:tcPr>
          <w:p w14:paraId="7FA6B4DF" w14:textId="77777777" w:rsidR="001715BC" w:rsidRDefault="001715BC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D99" w14:paraId="4DD85FA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6B061154" w14:textId="77777777" w:rsidR="00C02D99" w:rsidRDefault="00C02D99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62D3BFF8" w14:textId="2C792BBF" w:rsidR="00C02D99" w:rsidRPr="00C02D99" w:rsidRDefault="00C02D99" w:rsidP="00C02D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2D99">
              <w:rPr>
                <w:sz w:val="20"/>
                <w:szCs w:val="20"/>
              </w:rPr>
              <w:t>ENGR 110 Engineering for Us All</w:t>
            </w:r>
            <w:r>
              <w:t xml:space="preserve"> </w:t>
            </w:r>
            <w:r w:rsidRPr="00C02D99">
              <w:rPr>
                <w:sz w:val="20"/>
                <w:szCs w:val="20"/>
              </w:rPr>
              <w:t>(CT)</w:t>
            </w:r>
            <w:r>
              <w:t xml:space="preserve"> 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7078820E" w14:textId="79D88942" w:rsidR="00C02D99" w:rsidRPr="00E43713" w:rsidRDefault="00C02D99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</w:tcPr>
          <w:p w14:paraId="5A2241AE" w14:textId="77777777" w:rsidR="00C02D99" w:rsidRDefault="00C02D99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Align w:val="center"/>
          </w:tcPr>
          <w:p w14:paraId="6F3E8DF2" w14:textId="77777777" w:rsidR="00C02D99" w:rsidRDefault="00C02D99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D99" w14:paraId="47DCC27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13FD356B" w14:textId="77777777" w:rsidR="00C02D99" w:rsidRDefault="00C02D99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4C21D568" w14:textId="77777777" w:rsidR="00C02D99" w:rsidRDefault="00C02D99" w:rsidP="00C02D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F6F613" w14:textId="3EA146B1" w:rsidR="00C02D99" w:rsidRPr="00C02D99" w:rsidRDefault="00C02D99" w:rsidP="00C02D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644B3D8C" w14:textId="77777777" w:rsidR="00C02D99" w:rsidRPr="00E43713" w:rsidRDefault="00C02D99" w:rsidP="00E437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35850D6F" w14:textId="77777777" w:rsidR="00C02D99" w:rsidRDefault="00C02D99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Align w:val="center"/>
          </w:tcPr>
          <w:p w14:paraId="4C61328A" w14:textId="77777777" w:rsidR="00C02D99" w:rsidRDefault="00C02D99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5DB28473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002060"/>
          </w:tcPr>
          <w:p w14:paraId="754B1D5E" w14:textId="77777777" w:rsidR="001715BC" w:rsidRDefault="001715BC" w:rsidP="001715BC">
            <w:pPr>
              <w:spacing w:after="0" w:line="240" w:lineRule="auto"/>
            </w:pPr>
          </w:p>
        </w:tc>
      </w:tr>
      <w:tr w:rsidR="009E2818" w14:paraId="5297438C" w14:textId="77777777" w:rsidTr="009E281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24901FCC" w14:textId="77777777" w:rsidR="009E2818" w:rsidRPr="00C50FDB" w:rsidRDefault="009E2818" w:rsidP="001715BC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48209DCA" w14:textId="77777777" w:rsidR="009E2818" w:rsidRPr="0013309D" w:rsidRDefault="009E2818" w:rsidP="001330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13309D">
              <w:rPr>
                <w:rFonts w:eastAsia="Andalus" w:cs="Andalus"/>
                <w:b/>
              </w:rPr>
              <w:t xml:space="preserve">Mathematics and Quantitative Reasoning — </w:t>
            </w:r>
            <w:r w:rsidRPr="0013309D">
              <w:rPr>
                <w:rFonts w:eastAsia="Times New Roman" w:cs="Times New Roman"/>
                <w:b/>
              </w:rPr>
              <w:t xml:space="preserve">(MQ)  </w:t>
            </w:r>
          </w:p>
          <w:p w14:paraId="26522F91" w14:textId="77777777" w:rsidR="009E2818" w:rsidRPr="0010630C" w:rsidRDefault="009E2818" w:rsidP="001330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rFonts w:eastAsia="Times New Roman" w:cs="Times New Roman"/>
                <w:b/>
              </w:rPr>
              <w:t xml:space="preserve">       </w:t>
            </w:r>
            <w:r>
              <w:rPr>
                <w:b/>
                <w:i/>
              </w:rPr>
              <w:t xml:space="preserve">Must be MATH 109 or </w:t>
            </w:r>
            <w:proofErr w:type="gramStart"/>
            <w:r>
              <w:rPr>
                <w:b/>
                <w:i/>
              </w:rPr>
              <w:t>Above</w:t>
            </w:r>
            <w:proofErr w:type="gramEnd"/>
          </w:p>
        </w:tc>
        <w:tc>
          <w:tcPr>
            <w:tcW w:w="1476" w:type="dxa"/>
          </w:tcPr>
          <w:p w14:paraId="39F797B5" w14:textId="77777777" w:rsidR="009E2818" w:rsidRDefault="009E2818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</w:tcPr>
          <w:p w14:paraId="6A83BFE9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="Andalus"/>
                <w:b/>
                <w:color w:val="000000"/>
              </w:rPr>
            </w:pPr>
          </w:p>
          <w:p w14:paraId="5B664095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="Andalus"/>
                <w:b/>
                <w:color w:val="000000"/>
              </w:rPr>
            </w:pPr>
          </w:p>
          <w:p w14:paraId="7CC88664" w14:textId="77777777" w:rsidR="009E2818" w:rsidRPr="0013309D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 w:rsidRPr="0013309D">
              <w:rPr>
                <w:rFonts w:eastAsia="Andalus" w:cs="Andalus"/>
                <w:b/>
                <w:color w:val="000000"/>
                <w:sz w:val="20"/>
                <w:szCs w:val="20"/>
              </w:rPr>
              <w:t>3-Credits</w:t>
            </w:r>
          </w:p>
        </w:tc>
        <w:tc>
          <w:tcPr>
            <w:tcW w:w="3593" w:type="dxa"/>
            <w:vMerge w:val="restart"/>
            <w:vAlign w:val="center"/>
          </w:tcPr>
          <w:p w14:paraId="33D8AA9B" w14:textId="77777777" w:rsidR="009E2818" w:rsidRPr="0010630C" w:rsidRDefault="009E2818" w:rsidP="009E28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0630C">
              <w:rPr>
                <w:b/>
                <w:i/>
                <w:sz w:val="20"/>
                <w:szCs w:val="20"/>
              </w:rPr>
              <w:t xml:space="preserve">Students should select the appropriate course after receiving advisement based on their placement test scores and selected major. </w:t>
            </w:r>
          </w:p>
          <w:p w14:paraId="1A15D4F4" w14:textId="77777777" w:rsidR="009E2818" w:rsidRPr="0010630C" w:rsidRDefault="009E2818" w:rsidP="009E28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</w:tc>
      </w:tr>
      <w:tr w:rsidR="009E2818" w14:paraId="211C13A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0072076" w14:textId="77777777" w:rsidR="009E2818" w:rsidRDefault="009E2818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7C751718" w14:textId="45775645" w:rsidR="009E2818" w:rsidRPr="00E43713" w:rsidRDefault="009E2818" w:rsidP="001715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rFonts w:eastAsia="Andalus" w:cs="Andalus"/>
                <w:sz w:val="20"/>
                <w:szCs w:val="20"/>
              </w:rPr>
              <w:t>MATH 109: Mathematics for Liberal Arts (</w:t>
            </w:r>
            <w:proofErr w:type="gramStart"/>
            <w:r w:rsidR="00EC002A" w:rsidRPr="00E43713">
              <w:rPr>
                <w:rFonts w:eastAsia="Andalus" w:cs="Andalus"/>
                <w:sz w:val="20"/>
                <w:szCs w:val="20"/>
              </w:rPr>
              <w:t xml:space="preserve">MQ)  </w:t>
            </w:r>
            <w:r w:rsidRPr="00E43713">
              <w:rPr>
                <w:rFonts w:eastAsia="Andalus" w:cs="Andalus"/>
                <w:sz w:val="20"/>
                <w:szCs w:val="20"/>
              </w:rPr>
              <w:t xml:space="preserve"> </w:t>
            </w:r>
            <w:proofErr w:type="gramEnd"/>
            <w:r w:rsidRPr="00E43713">
              <w:rPr>
                <w:rFonts w:eastAsia="Andalus" w:cs="Andalus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476" w:type="dxa"/>
          </w:tcPr>
          <w:p w14:paraId="3303F7D2" w14:textId="77777777" w:rsidR="009E2818" w:rsidRPr="00E43713" w:rsidRDefault="009E2818" w:rsidP="009E28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</w:tcPr>
          <w:p w14:paraId="3A46EFC2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E68AF5B" w14:textId="77777777" w:rsidR="009E2818" w:rsidRDefault="009E2818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2818" w14:paraId="2596B11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D2A75C2" w14:textId="77777777" w:rsidR="009E2818" w:rsidRDefault="009E2818" w:rsidP="001715BC">
            <w:pPr>
              <w:spacing w:after="0" w:line="240" w:lineRule="auto"/>
            </w:pPr>
          </w:p>
        </w:tc>
        <w:tc>
          <w:tcPr>
            <w:tcW w:w="7060" w:type="dxa"/>
          </w:tcPr>
          <w:p w14:paraId="70F484FE" w14:textId="77777777" w:rsidR="009E2818" w:rsidRPr="00E43713" w:rsidRDefault="009E2818" w:rsidP="001715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rFonts w:eastAsia="Andalus" w:cs="Andalus"/>
                <w:sz w:val="20"/>
                <w:szCs w:val="20"/>
              </w:rPr>
              <w:t>MATH 110: Algebra, Functions, and Analytic Geometry (MQ)</w:t>
            </w:r>
          </w:p>
        </w:tc>
        <w:tc>
          <w:tcPr>
            <w:tcW w:w="1476" w:type="dxa"/>
          </w:tcPr>
          <w:p w14:paraId="6F9EE53A" w14:textId="77777777" w:rsidR="009E2818" w:rsidRPr="00E43713" w:rsidRDefault="009E2818" w:rsidP="009E28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3DCCE412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8566612" w14:textId="77777777" w:rsidR="009E2818" w:rsidRDefault="009E2818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2818" w14:paraId="73B7E054" w14:textId="77777777" w:rsidTr="007E3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11445E0" w14:textId="77777777" w:rsidR="009E2818" w:rsidRDefault="009E2818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21C974A6" w14:textId="77777777" w:rsidR="009E2818" w:rsidRPr="00E43713" w:rsidRDefault="009E2818" w:rsidP="001715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rFonts w:eastAsia="Andalus" w:cs="Andalus"/>
                <w:sz w:val="20"/>
                <w:szCs w:val="20"/>
              </w:rPr>
              <w:t>MATH 113: Introduction to Mathematics Analysis I (MQ)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488CC8B7" w14:textId="77777777" w:rsidR="009E2818" w:rsidRPr="00E43713" w:rsidRDefault="009E2818" w:rsidP="009E28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 or 4-Credits</w:t>
            </w:r>
          </w:p>
        </w:tc>
        <w:tc>
          <w:tcPr>
            <w:tcW w:w="1483" w:type="dxa"/>
            <w:vMerge/>
          </w:tcPr>
          <w:p w14:paraId="5BFCE819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060FC33" w14:textId="77777777" w:rsidR="009E2818" w:rsidRDefault="009E2818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2818" w14:paraId="0BC8E63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  <w:tcBorders>
              <w:bottom w:val="single" w:sz="4" w:space="0" w:color="999999" w:themeColor="text1" w:themeTint="66"/>
            </w:tcBorders>
          </w:tcPr>
          <w:p w14:paraId="7025F25F" w14:textId="77777777" w:rsidR="009E2818" w:rsidRDefault="009E2818" w:rsidP="001715BC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7AD00A17" w14:textId="77777777" w:rsidR="009E2818" w:rsidRPr="00E43713" w:rsidRDefault="009E2818" w:rsidP="001715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="Andalus"/>
                <w:sz w:val="20"/>
                <w:szCs w:val="20"/>
              </w:rPr>
            </w:pPr>
            <w:r w:rsidRPr="00E43713">
              <w:rPr>
                <w:rFonts w:eastAsia="Andalus" w:cs="Andalus"/>
                <w:sz w:val="20"/>
                <w:szCs w:val="20"/>
              </w:rPr>
              <w:t xml:space="preserve">MQ course required by the major/disciplines (MQ) 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1A1FFDA2" w14:textId="77777777" w:rsidR="009E2818" w:rsidRPr="00E43713" w:rsidRDefault="009E2818" w:rsidP="009E28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 or 4-Credits</w:t>
            </w:r>
          </w:p>
        </w:tc>
        <w:tc>
          <w:tcPr>
            <w:tcW w:w="1483" w:type="dxa"/>
            <w:vMerge/>
          </w:tcPr>
          <w:p w14:paraId="5851EB45" w14:textId="77777777" w:rsidR="009E2818" w:rsidRDefault="009E2818" w:rsidP="001715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9BB917A" w14:textId="77777777" w:rsidR="009E2818" w:rsidRDefault="009E2818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5BC" w14:paraId="60BEDF63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FFC000"/>
          </w:tcPr>
          <w:p w14:paraId="353581BC" w14:textId="77777777" w:rsidR="001715BC" w:rsidRDefault="001715BC" w:rsidP="001715BC">
            <w:pPr>
              <w:spacing w:after="0" w:line="240" w:lineRule="auto"/>
            </w:pPr>
          </w:p>
        </w:tc>
      </w:tr>
      <w:tr w:rsidR="0010630C" w14:paraId="3520D61F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158CCDDB" w14:textId="77777777" w:rsidR="0010630C" w:rsidRDefault="0010630C" w:rsidP="001715BC">
            <w:pPr>
              <w:spacing w:after="0" w:line="240" w:lineRule="auto"/>
            </w:pPr>
          </w:p>
          <w:p w14:paraId="55C20BD2" w14:textId="77777777" w:rsidR="0010630C" w:rsidRPr="00C12C8F" w:rsidRDefault="0010630C" w:rsidP="001715BC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104C5926" w14:textId="77777777" w:rsidR="0010630C" w:rsidRPr="0013309D" w:rsidRDefault="0010630C" w:rsidP="0013309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13309D">
              <w:rPr>
                <w:rFonts w:eastAsia="Times New Roman" w:cs="Times New Roman"/>
                <w:b/>
              </w:rPr>
              <w:t xml:space="preserve">Arts and Humanities — (AH) </w:t>
            </w:r>
            <w:r w:rsidRPr="00C12C8F">
              <w:tab/>
            </w:r>
          </w:p>
        </w:tc>
        <w:tc>
          <w:tcPr>
            <w:tcW w:w="1476" w:type="dxa"/>
          </w:tcPr>
          <w:p w14:paraId="5C04C2D2" w14:textId="77777777" w:rsidR="0010630C" w:rsidRDefault="0010630C" w:rsidP="00171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  <w:vAlign w:val="center"/>
          </w:tcPr>
          <w:p w14:paraId="3DB2DF16" w14:textId="77777777" w:rsidR="0010630C" w:rsidRPr="0013309D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 w:rsidRPr="0013309D">
              <w:rPr>
                <w:rFonts w:eastAsia="Times New Roman" w:cs="Times New Roman"/>
                <w:b/>
                <w:sz w:val="20"/>
                <w:szCs w:val="20"/>
              </w:rPr>
              <w:t>6-Credits</w:t>
            </w:r>
          </w:p>
        </w:tc>
        <w:tc>
          <w:tcPr>
            <w:tcW w:w="3593" w:type="dxa"/>
            <w:vMerge w:val="restart"/>
            <w:vAlign w:val="center"/>
          </w:tcPr>
          <w:p w14:paraId="12251EF2" w14:textId="77777777" w:rsidR="0010630C" w:rsidRPr="0013309D" w:rsidRDefault="0010630C" w:rsidP="008553C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13309D">
              <w:rPr>
                <w:b/>
                <w:i/>
                <w:sz w:val="20"/>
                <w:szCs w:val="20"/>
              </w:rPr>
              <w:t>Students must select two courses from different disciplines in the AH distribution area.</w:t>
            </w:r>
          </w:p>
        </w:tc>
      </w:tr>
      <w:tr w:rsidR="0010630C" w14:paraId="2206D7D9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7C3438B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290314FF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ART 308: The Visual Arts (AH)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76494AE2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4CAAE8B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E9700CF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476D3199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B9360B7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5FF25838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COMM 203 – Media Literacy in a Diverse World (AH)</w:t>
            </w:r>
          </w:p>
        </w:tc>
        <w:tc>
          <w:tcPr>
            <w:tcW w:w="1476" w:type="dxa"/>
          </w:tcPr>
          <w:p w14:paraId="6F2F5367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59F8850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43D1C22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0F7BF2C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3148DFA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06979008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HUMA 201: Introduction to Humanities I (AH)</w:t>
            </w:r>
          </w:p>
        </w:tc>
        <w:tc>
          <w:tcPr>
            <w:tcW w:w="1476" w:type="dxa"/>
          </w:tcPr>
          <w:p w14:paraId="7F7D3F12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2E99047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5509549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609C4FC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11DA44C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0934AF96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HUMA 211: Introduction to Humanities I Honors (AH)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4540B4E8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5E68F096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AE28F31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6922782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7AE2ED5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20478689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HUMA 202: Introduction to Humanities II (AH)</w:t>
            </w:r>
          </w:p>
        </w:tc>
        <w:tc>
          <w:tcPr>
            <w:tcW w:w="1476" w:type="dxa"/>
          </w:tcPr>
          <w:p w14:paraId="7300F17C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63D1956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101B24F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5541028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A679EDE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2446A7C8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HUMA 212: Introduction to Humanities II Honors (AH)</w:t>
            </w:r>
          </w:p>
        </w:tc>
        <w:tc>
          <w:tcPr>
            <w:tcW w:w="1476" w:type="dxa"/>
          </w:tcPr>
          <w:p w14:paraId="459F642B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ED2AE86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37E098B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5208CABD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A0B81A9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667A1133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MISC 302: Introduction to Military Training (AH)</w:t>
            </w:r>
          </w:p>
        </w:tc>
        <w:tc>
          <w:tcPr>
            <w:tcW w:w="1476" w:type="dxa"/>
          </w:tcPr>
          <w:p w14:paraId="73F2C570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38D59D1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0BB71C8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07D4E09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656A0A2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345D36E0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MUSC 391: The World of Music (AH)</w:t>
            </w:r>
            <w:r w:rsidRPr="00E43713">
              <w:rPr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770F08E9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6D5D52C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45FBCA6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523BA47A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CB96BE9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406D75B4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PHEC 300 Selected Roots of Afro-American Dance (AH)</w:t>
            </w:r>
          </w:p>
        </w:tc>
        <w:tc>
          <w:tcPr>
            <w:tcW w:w="1476" w:type="dxa"/>
          </w:tcPr>
          <w:p w14:paraId="42494CBD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111BA0B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01AE121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696A" w14:paraId="01DC9DF3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521AEF7" w14:textId="77777777" w:rsidR="0025696A" w:rsidRDefault="0025696A" w:rsidP="00E43875">
            <w:pPr>
              <w:spacing w:after="0" w:line="240" w:lineRule="auto"/>
            </w:pPr>
          </w:p>
        </w:tc>
        <w:tc>
          <w:tcPr>
            <w:tcW w:w="7060" w:type="dxa"/>
          </w:tcPr>
          <w:p w14:paraId="084220FC" w14:textId="77777777" w:rsidR="0025696A" w:rsidRPr="00E43713" w:rsidRDefault="0025696A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102: Introduction to Philosophy</w:t>
            </w:r>
          </w:p>
        </w:tc>
        <w:tc>
          <w:tcPr>
            <w:tcW w:w="1476" w:type="dxa"/>
          </w:tcPr>
          <w:p w14:paraId="6BF8228F" w14:textId="77777777" w:rsidR="0025696A" w:rsidRPr="009E2818" w:rsidRDefault="0025696A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952BEF0" w14:textId="77777777" w:rsidR="0025696A" w:rsidRDefault="0025696A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673C1BF" w14:textId="77777777" w:rsidR="0025696A" w:rsidRDefault="0025696A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58A8605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7A4136D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3C89ED27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PHIL 220: Ethics and Values (AH)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125BD69D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68450D57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C1DA74F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6A86229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E848687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4D29C73A" w14:textId="77777777" w:rsidR="0010630C" w:rsidRPr="00C659D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9D3">
              <w:rPr>
                <w:sz w:val="20"/>
                <w:szCs w:val="20"/>
              </w:rPr>
              <w:t>PHIL 223: Introduction to the Philosophy of Politics (AH)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56CCE245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D1167FB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FCEC5C6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14F92CC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6EA80E1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5D5F1925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RELG 305: Introduction to World Religions (AH)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24547F61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58A76508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8DBD7F9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C" w14:paraId="19731A2A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6385092" w14:textId="77777777" w:rsidR="0010630C" w:rsidRDefault="0010630C" w:rsidP="00E43875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2977CF4D" w14:textId="77777777" w:rsidR="0010630C" w:rsidRPr="00E43713" w:rsidRDefault="0010630C" w:rsidP="00E438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THEA 312 Black Drama (AH)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745883C7" w14:textId="77777777" w:rsidR="0010630C" w:rsidRPr="009E2818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2C45C16" w14:textId="77777777" w:rsidR="0010630C" w:rsidRDefault="0010630C" w:rsidP="00E43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20D75F5" w14:textId="77777777" w:rsidR="0010630C" w:rsidRDefault="0010630C" w:rsidP="00E438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FB5240A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FBF85C9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217C69A1" w14:textId="77777777" w:rsidR="00A130E0" w:rsidRPr="00E43713" w:rsidRDefault="00A130E0" w:rsidP="00A130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THEA 210 </w:t>
            </w:r>
            <w:r w:rsidRPr="00A130E0">
              <w:rPr>
                <w:sz w:val="20"/>
                <w:szCs w:val="20"/>
              </w:rPr>
              <w:t>History of the Theatre I</w:t>
            </w:r>
            <w:r w:rsidR="00613292">
              <w:rPr>
                <w:sz w:val="20"/>
                <w:szCs w:val="20"/>
              </w:rPr>
              <w:t xml:space="preserve"> (AH) 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3CED17D6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6EB8381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C4DCCC3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D58412D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3346D40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2D4FED05" w14:textId="77777777" w:rsidR="00A130E0" w:rsidRPr="00E43713" w:rsidRDefault="00A130E0" w:rsidP="00A130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 xml:space="preserve">Foreign Language 102 or higher (AH) 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</w:tcPr>
          <w:p w14:paraId="6E449834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588FF65B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5EAD774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AA2C8C4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002060"/>
          </w:tcPr>
          <w:p w14:paraId="7DC9327C" w14:textId="77777777" w:rsidR="00A130E0" w:rsidRDefault="00A130E0" w:rsidP="00A130E0">
            <w:pPr>
              <w:spacing w:after="0" w:line="240" w:lineRule="auto"/>
            </w:pPr>
          </w:p>
        </w:tc>
      </w:tr>
      <w:tr w:rsidR="00A130E0" w14:paraId="03A7F2E7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41FCDBA6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833DFB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vAlign w:val="center"/>
          </w:tcPr>
          <w:p w14:paraId="71ED9561" w14:textId="77777777" w:rsidR="00A130E0" w:rsidRPr="0013309D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ndalus" w:hAnsi="Arial" w:cs="Arial"/>
                <w:b/>
              </w:rPr>
            </w:pPr>
            <w:r w:rsidRPr="0013309D">
              <w:rPr>
                <w:rFonts w:ascii="Arial" w:eastAsia="Andalus" w:hAnsi="Arial" w:cs="Arial"/>
                <w:b/>
              </w:rPr>
              <w:t xml:space="preserve">Biological and Physical Sciences — </w:t>
            </w:r>
            <w:r w:rsidRPr="0013309D">
              <w:rPr>
                <w:rFonts w:ascii="Arial" w:eastAsia="Times New Roman" w:hAnsi="Arial" w:cs="Arial"/>
                <w:b/>
              </w:rPr>
              <w:t>(BP)</w:t>
            </w:r>
            <w:r w:rsidRPr="0013309D">
              <w:rPr>
                <w:rFonts w:ascii="Arial" w:eastAsia="Andalus" w:hAnsi="Arial" w:cs="Arial"/>
                <w:b/>
              </w:rPr>
              <w:t xml:space="preserve"> </w:t>
            </w:r>
          </w:p>
        </w:tc>
        <w:tc>
          <w:tcPr>
            <w:tcW w:w="1476" w:type="dxa"/>
          </w:tcPr>
          <w:p w14:paraId="4288AA37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0FF6E31D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444E0">
              <w:rPr>
                <w:rFonts w:ascii="Arial" w:eastAsia="Times New Roman" w:hAnsi="Arial" w:cs="Arial"/>
                <w:b/>
                <w:sz w:val="20"/>
                <w:szCs w:val="20"/>
              </w:rPr>
              <w:t>7-Credits</w:t>
            </w:r>
          </w:p>
        </w:tc>
        <w:tc>
          <w:tcPr>
            <w:tcW w:w="3593" w:type="dxa"/>
            <w:vMerge w:val="restart"/>
            <w:vAlign w:val="center"/>
          </w:tcPr>
          <w:p w14:paraId="0D738EEE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4444E0">
              <w:rPr>
                <w:rFonts w:ascii="Arial" w:hAnsi="Arial" w:cs="Arial"/>
                <w:b/>
                <w:i/>
                <w:sz w:val="20"/>
                <w:szCs w:val="20"/>
              </w:rPr>
              <w:t>tudents must select two course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 from the BP distribution areas. At least one course must be Lab Based.</w:t>
            </w:r>
          </w:p>
          <w:p w14:paraId="253EE733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3865D7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E0" w14:paraId="6B9C2267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D1E3CE4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6" w:type="dxa"/>
            <w:gridSpan w:val="2"/>
            <w:shd w:val="clear" w:color="auto" w:fill="FFC000"/>
          </w:tcPr>
          <w:p w14:paraId="6C12E0C6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 Based (Lecture and Lab)</w:t>
            </w:r>
          </w:p>
        </w:tc>
        <w:tc>
          <w:tcPr>
            <w:tcW w:w="1483" w:type="dxa"/>
            <w:vMerge/>
            <w:vAlign w:val="center"/>
          </w:tcPr>
          <w:p w14:paraId="2B4605FD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86090B4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915FEA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FE0C187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4C6D387A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BIOL 101: Introduction to Biology I (BP)</w:t>
            </w:r>
          </w:p>
        </w:tc>
        <w:tc>
          <w:tcPr>
            <w:tcW w:w="1476" w:type="dxa"/>
          </w:tcPr>
          <w:p w14:paraId="151C7165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7F36F7B2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AC956DB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509BC26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BD81B12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2C9374C8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BIOL 102: Introduction to Biology II (BP)</w:t>
            </w:r>
          </w:p>
        </w:tc>
        <w:tc>
          <w:tcPr>
            <w:tcW w:w="1476" w:type="dxa"/>
          </w:tcPr>
          <w:p w14:paraId="2FF3DE38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39A0E1B6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BFFD503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258" w14:paraId="0C904B17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27D11D5" w14:textId="77777777" w:rsidR="00B14258" w:rsidRPr="004444E0" w:rsidRDefault="00B14258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1321BEE5" w14:textId="77777777" w:rsidR="00B14258" w:rsidRPr="004444E0" w:rsidRDefault="00B14258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 103: Introduction to Biology for Nursing Majors</w:t>
            </w:r>
          </w:p>
        </w:tc>
        <w:tc>
          <w:tcPr>
            <w:tcW w:w="1476" w:type="dxa"/>
          </w:tcPr>
          <w:p w14:paraId="10A5189C" w14:textId="77777777" w:rsidR="00B14258" w:rsidRPr="004444E0" w:rsidRDefault="00B14258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28ADD2BE" w14:textId="77777777" w:rsidR="00B14258" w:rsidRDefault="00B14258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F7A9419" w14:textId="77777777" w:rsidR="00B14258" w:rsidRDefault="00B14258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AC0166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69D7A30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32654C32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BIOL 105: Introduction to Biology (BP)</w:t>
            </w:r>
          </w:p>
        </w:tc>
        <w:tc>
          <w:tcPr>
            <w:tcW w:w="1476" w:type="dxa"/>
          </w:tcPr>
          <w:p w14:paraId="7328DBF3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018AE58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89517D5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37BF" w14:paraId="095B562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628526C" w14:textId="77777777" w:rsidR="00EA37BF" w:rsidRPr="004444E0" w:rsidRDefault="00EA37BF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63EECD61" w14:textId="0D17BFBF" w:rsidR="00EA37BF" w:rsidRPr="004444E0" w:rsidRDefault="00EA37BF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 </w:t>
            </w:r>
            <w:r w:rsidR="00EC002A">
              <w:rPr>
                <w:rFonts w:ascii="Arial" w:hAnsi="Arial" w:cs="Arial"/>
                <w:sz w:val="20"/>
                <w:szCs w:val="20"/>
              </w:rPr>
              <w:t>106: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Introduction to Biology (BP</w:t>
            </w:r>
          </w:p>
        </w:tc>
        <w:tc>
          <w:tcPr>
            <w:tcW w:w="1476" w:type="dxa"/>
          </w:tcPr>
          <w:p w14:paraId="5B49DB67" w14:textId="77777777" w:rsidR="00EA37BF" w:rsidRPr="004444E0" w:rsidRDefault="00EA37BF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3B72DE1A" w14:textId="77777777" w:rsidR="00EA37BF" w:rsidRDefault="00EA37BF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0BF6390" w14:textId="77777777" w:rsidR="00EA37BF" w:rsidRDefault="00EA37BF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50FC7A29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00574B5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3C5B095D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BIOL 111: Introduction to Biology I–Honors (BP)</w:t>
            </w:r>
          </w:p>
        </w:tc>
        <w:tc>
          <w:tcPr>
            <w:tcW w:w="1476" w:type="dxa"/>
          </w:tcPr>
          <w:p w14:paraId="0B8304D0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3C5C52BD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CDEF8D3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5471FC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0E769FD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48D9C263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BIOL 112: Introduction to Biology II–Honors (BP)</w:t>
            </w:r>
          </w:p>
        </w:tc>
        <w:tc>
          <w:tcPr>
            <w:tcW w:w="1476" w:type="dxa"/>
          </w:tcPr>
          <w:p w14:paraId="650321A3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442E4F12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F9C2BBF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75DF5E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49B8DAD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0E972B60" w14:textId="3450FBEB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CHEM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101 +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CHEM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44E0">
              <w:rPr>
                <w:rFonts w:ascii="Arial" w:hAnsi="Arial" w:cs="Arial"/>
                <w:sz w:val="20"/>
                <w:szCs w:val="20"/>
              </w:rPr>
              <w:t>101L: General Chemistry I + Lab (BP)</w:t>
            </w:r>
          </w:p>
        </w:tc>
        <w:tc>
          <w:tcPr>
            <w:tcW w:w="1476" w:type="dxa"/>
          </w:tcPr>
          <w:p w14:paraId="5867A95C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1BD92410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4493407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5B6D858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AAFF823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3BCF204C" w14:textId="3E0C7F46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CHEM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105 +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CHEM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44E0">
              <w:rPr>
                <w:rFonts w:ascii="Arial" w:hAnsi="Arial" w:cs="Arial"/>
                <w:sz w:val="20"/>
                <w:szCs w:val="20"/>
              </w:rPr>
              <w:t>105L: General Chemistry I + Lab (BP)</w:t>
            </w:r>
          </w:p>
        </w:tc>
        <w:tc>
          <w:tcPr>
            <w:tcW w:w="1476" w:type="dxa"/>
          </w:tcPr>
          <w:p w14:paraId="1416C553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489CC018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0822260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B7E8CBF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3A979C5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67B14498" w14:textId="1D7E6A30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CHEM </w:t>
            </w:r>
            <w:r w:rsidR="00EC002A">
              <w:rPr>
                <w:rFonts w:ascii="Arial" w:hAnsi="Arial" w:cs="Arial"/>
                <w:sz w:val="20"/>
                <w:szCs w:val="20"/>
              </w:rPr>
              <w:t>110 +</w:t>
            </w:r>
            <w:r>
              <w:rPr>
                <w:rFonts w:ascii="Arial" w:hAnsi="Arial" w:cs="Arial"/>
                <w:sz w:val="20"/>
                <w:szCs w:val="20"/>
              </w:rPr>
              <w:t xml:space="preserve"> CHEM 110L: </w:t>
            </w:r>
            <w:r w:rsidRPr="004444E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eneral Chemistry for Eng.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 xml:space="preserve">Lab </w:t>
            </w:r>
            <w:r w:rsidRPr="004444E0">
              <w:rPr>
                <w:rFonts w:ascii="Arial" w:hAnsi="Arial" w:cs="Arial"/>
                <w:sz w:val="20"/>
                <w:szCs w:val="20"/>
              </w:rPr>
              <w:t>(BP)</w:t>
            </w:r>
          </w:p>
        </w:tc>
        <w:tc>
          <w:tcPr>
            <w:tcW w:w="1476" w:type="dxa"/>
          </w:tcPr>
          <w:p w14:paraId="16A166BE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48EF539A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06706DA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5DEB453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0EA5407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28A665D0" w14:textId="7923AC66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CHEM </w:t>
            </w:r>
            <w:r w:rsidR="00EC002A">
              <w:rPr>
                <w:rFonts w:ascii="Arial" w:hAnsi="Arial" w:cs="Arial"/>
                <w:sz w:val="20"/>
                <w:szCs w:val="20"/>
              </w:rPr>
              <w:t>111 +</w:t>
            </w:r>
            <w:r>
              <w:rPr>
                <w:rFonts w:ascii="Arial" w:hAnsi="Arial" w:cs="Arial"/>
                <w:sz w:val="20"/>
                <w:szCs w:val="20"/>
              </w:rPr>
              <w:t xml:space="preserve"> CHEM 111L: </w:t>
            </w:r>
            <w:r w:rsidRPr="004444E0">
              <w:rPr>
                <w:rFonts w:ascii="Arial" w:hAnsi="Arial" w:cs="Arial"/>
                <w:sz w:val="20"/>
                <w:szCs w:val="20"/>
              </w:rPr>
              <w:t>General Chemistry—Honors + Lab (BP)</w:t>
            </w:r>
          </w:p>
        </w:tc>
        <w:tc>
          <w:tcPr>
            <w:tcW w:w="1476" w:type="dxa"/>
          </w:tcPr>
          <w:p w14:paraId="129CAB2A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1F5F327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220C326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0D3BDB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5CA7871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637B4264" w14:textId="6CB9C8CF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PHYS 101: Introduction to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Physics (</w:t>
            </w:r>
            <w:proofErr w:type="gramStart"/>
            <w:r w:rsidR="00EC002A" w:rsidRPr="004444E0">
              <w:rPr>
                <w:rFonts w:ascii="Arial" w:hAnsi="Arial" w:cs="Arial"/>
                <w:sz w:val="20"/>
                <w:szCs w:val="20"/>
              </w:rPr>
              <w:t xml:space="preserve">BP)  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4444E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476" w:type="dxa"/>
          </w:tcPr>
          <w:p w14:paraId="0AAEF124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74659A63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8E0BD86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B6EF5EA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622991C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68588968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PHYS 111: Introduction to Physics—Honors (BP)</w:t>
            </w:r>
          </w:p>
        </w:tc>
        <w:tc>
          <w:tcPr>
            <w:tcW w:w="1476" w:type="dxa"/>
          </w:tcPr>
          <w:p w14:paraId="279C4A80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31E2E3AC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84508C9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AB31306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ADCE541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7753C0E2" w14:textId="6BAF0A59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PHYS 203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+ PHYS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203L: GEN PHYS: Fund of Physics I +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Lab (</w:t>
            </w:r>
            <w:r w:rsidRPr="004444E0">
              <w:rPr>
                <w:rFonts w:ascii="Arial" w:hAnsi="Arial" w:cs="Arial"/>
                <w:sz w:val="20"/>
                <w:szCs w:val="20"/>
              </w:rPr>
              <w:t>BP)</w:t>
            </w:r>
          </w:p>
        </w:tc>
        <w:tc>
          <w:tcPr>
            <w:tcW w:w="1476" w:type="dxa"/>
          </w:tcPr>
          <w:p w14:paraId="631B88DF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325ECD12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9EE0141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E18A5E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2EDA320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7197C336" w14:textId="6281B3DA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PHYS 205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+ PHYS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205L: University Physics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+ Lab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 (BP)</w:t>
            </w:r>
          </w:p>
        </w:tc>
        <w:tc>
          <w:tcPr>
            <w:tcW w:w="1476" w:type="dxa"/>
          </w:tcPr>
          <w:p w14:paraId="6628DE7C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48EC3328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87365E4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FD3" w14:paraId="0B35E94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2A28DF4" w14:textId="77777777" w:rsidR="00972FD3" w:rsidRPr="004444E0" w:rsidRDefault="00972FD3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712C9218" w14:textId="77777777" w:rsidR="00972FD3" w:rsidRPr="004444E0" w:rsidRDefault="002F1139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 206 + PHYS 206</w:t>
            </w:r>
            <w:r w:rsidRPr="004444E0">
              <w:rPr>
                <w:rFonts w:ascii="Arial" w:hAnsi="Arial" w:cs="Arial"/>
                <w:sz w:val="20"/>
                <w:szCs w:val="20"/>
              </w:rPr>
              <w:t>L: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University Physics II + Lab (BP)</w:t>
            </w:r>
          </w:p>
        </w:tc>
        <w:tc>
          <w:tcPr>
            <w:tcW w:w="1476" w:type="dxa"/>
          </w:tcPr>
          <w:p w14:paraId="55ED955C" w14:textId="77777777" w:rsidR="00972FD3" w:rsidRPr="004444E0" w:rsidRDefault="002F113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4-Credits</w:t>
            </w:r>
          </w:p>
        </w:tc>
        <w:tc>
          <w:tcPr>
            <w:tcW w:w="1483" w:type="dxa"/>
            <w:vMerge/>
            <w:vAlign w:val="center"/>
          </w:tcPr>
          <w:p w14:paraId="1687C0F8" w14:textId="77777777" w:rsidR="00972FD3" w:rsidRDefault="00972FD3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10295B3" w14:textId="77777777" w:rsidR="00972FD3" w:rsidRDefault="00972FD3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605E84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E43A010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73605A07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101: Stellar Astronomy (BP)</w:t>
            </w:r>
          </w:p>
        </w:tc>
        <w:tc>
          <w:tcPr>
            <w:tcW w:w="1476" w:type="dxa"/>
          </w:tcPr>
          <w:p w14:paraId="526AC50A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6515EC45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515F287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4EFF915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BABDCD5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7B439B56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102: Meteorology (BP)</w:t>
            </w:r>
          </w:p>
        </w:tc>
        <w:tc>
          <w:tcPr>
            <w:tcW w:w="1476" w:type="dxa"/>
          </w:tcPr>
          <w:p w14:paraId="6BAB28C7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204841EC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0F15B64E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317158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D76DF77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1467A88E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201: Physical Geology (BP)</w:t>
            </w:r>
            <w:r w:rsidRPr="00444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67BA1EA2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6A361EE4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94BFC33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4F694270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7A1D68E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36B0B863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202: Historical Geology (BP)</w:t>
            </w:r>
          </w:p>
        </w:tc>
        <w:tc>
          <w:tcPr>
            <w:tcW w:w="1476" w:type="dxa"/>
          </w:tcPr>
          <w:p w14:paraId="349E8DA6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41ACF16C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2B68717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B7B4157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426AEAA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2B07596B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203:  Mineralogy (BP)</w:t>
            </w:r>
            <w:r w:rsidRPr="00444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53FE3769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5AA0934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D400135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4CDA1DF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286A6CF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42BA24F2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EASC 301:  Planetary Science (BP)</w:t>
            </w:r>
          </w:p>
        </w:tc>
        <w:tc>
          <w:tcPr>
            <w:tcW w:w="1476" w:type="dxa"/>
          </w:tcPr>
          <w:p w14:paraId="7A283845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74039F88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A0C16F9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42B225B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6BC0F20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579D37A2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GEOG 101: Introduction to Geography (BP)</w:t>
            </w:r>
          </w:p>
        </w:tc>
        <w:tc>
          <w:tcPr>
            <w:tcW w:w="1476" w:type="dxa"/>
          </w:tcPr>
          <w:p w14:paraId="456C291A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6171AFD2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1730246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563EB33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5D1B840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69965C1E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GEOG 104: Introduction to Physical Geography (BP)</w:t>
            </w:r>
          </w:p>
        </w:tc>
        <w:tc>
          <w:tcPr>
            <w:tcW w:w="1476" w:type="dxa"/>
          </w:tcPr>
          <w:p w14:paraId="4858E82E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15CFFB2A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6E3348D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1B4E22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542E588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</w:tcPr>
          <w:p w14:paraId="026C82BA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 </w:t>
            </w:r>
            <w:r w:rsidRPr="004444E0">
              <w:rPr>
                <w:rFonts w:ascii="Arial" w:hAnsi="Arial" w:cs="Arial"/>
                <w:sz w:val="20"/>
                <w:szCs w:val="20"/>
              </w:rPr>
              <w:t xml:space="preserve">105: Introduction to Weather and Climate (BP) </w:t>
            </w:r>
          </w:p>
        </w:tc>
        <w:tc>
          <w:tcPr>
            <w:tcW w:w="1476" w:type="dxa"/>
          </w:tcPr>
          <w:p w14:paraId="17DFD7C3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0165248B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037A4AA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FE720F3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353DF32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3A66323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PHYS 105: Energy, Transportation, and Pollution I (BP)</w:t>
            </w:r>
          </w:p>
        </w:tc>
        <w:tc>
          <w:tcPr>
            <w:tcW w:w="1476" w:type="dxa"/>
          </w:tcPr>
          <w:p w14:paraId="4135E8F7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4C372EDC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C0D93AC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794271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0E7E0AB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AA2EA84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PHYS 310: Astronomy and Space Science (BP)</w:t>
            </w:r>
          </w:p>
        </w:tc>
        <w:tc>
          <w:tcPr>
            <w:tcW w:w="1476" w:type="dxa"/>
          </w:tcPr>
          <w:p w14:paraId="070BC776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69EFB6DB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C46EA3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7FD72F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9AC2812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C8A1367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PHYS 311: Acoustics and You (BP)  </w:t>
            </w:r>
          </w:p>
        </w:tc>
        <w:tc>
          <w:tcPr>
            <w:tcW w:w="1476" w:type="dxa"/>
          </w:tcPr>
          <w:p w14:paraId="08174098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7F15C987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01E136BC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0D9609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130F93B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1ED60216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PHYS 408: Introduction to Quantum Physics (BP)</w:t>
            </w:r>
          </w:p>
        </w:tc>
        <w:tc>
          <w:tcPr>
            <w:tcW w:w="1476" w:type="dxa"/>
          </w:tcPr>
          <w:p w14:paraId="131ABB92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039A7EA6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8F9590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D1D58F4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E5C8FFF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00D1A8E" w14:textId="77777777" w:rsidR="00A130E0" w:rsidRPr="004444E0" w:rsidRDefault="00A130E0" w:rsidP="00A13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TRSS 301:  Introduction to Transportation Systems (BP)</w:t>
            </w:r>
          </w:p>
        </w:tc>
        <w:tc>
          <w:tcPr>
            <w:tcW w:w="1476" w:type="dxa"/>
          </w:tcPr>
          <w:p w14:paraId="31C08929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  <w:vAlign w:val="center"/>
          </w:tcPr>
          <w:p w14:paraId="425ABFFD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E841B70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B44AEBB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FFC000"/>
            <w:vAlign w:val="center"/>
          </w:tcPr>
          <w:p w14:paraId="09EA4423" w14:textId="77777777" w:rsidR="00A130E0" w:rsidRDefault="00A130E0" w:rsidP="00A130E0">
            <w:pPr>
              <w:spacing w:after="0" w:line="240" w:lineRule="auto"/>
            </w:pPr>
          </w:p>
        </w:tc>
      </w:tr>
      <w:tr w:rsidR="00A130E0" w14:paraId="4B0CA0CC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  <w:vAlign w:val="center"/>
          </w:tcPr>
          <w:p w14:paraId="14F028BC" w14:textId="77777777" w:rsidR="00A130E0" w:rsidRPr="004444E0" w:rsidRDefault="00A130E0" w:rsidP="00A130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vAlign w:val="center"/>
          </w:tcPr>
          <w:p w14:paraId="5C575DE1" w14:textId="3CE32DB1" w:rsidR="00A130E0" w:rsidRPr="0013309D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13309D">
              <w:rPr>
                <w:rFonts w:eastAsia="Times New Roman" w:cs="Times New Roman"/>
                <w:b/>
              </w:rPr>
              <w:t xml:space="preserve">Social and Behavioral </w:t>
            </w:r>
            <w:r w:rsidR="00EC002A" w:rsidRPr="0013309D">
              <w:rPr>
                <w:rFonts w:eastAsia="Times New Roman" w:cs="Times New Roman"/>
                <w:b/>
              </w:rPr>
              <w:t xml:space="preserve">Sciences </w:t>
            </w:r>
            <w:proofErr w:type="gramStart"/>
            <w:r w:rsidR="00EC002A" w:rsidRPr="0013309D">
              <w:rPr>
                <w:rFonts w:eastAsia="Times New Roman" w:cs="Times New Roman"/>
                <w:b/>
              </w:rPr>
              <w:t>–</w:t>
            </w:r>
            <w:r w:rsidRPr="0013309D">
              <w:rPr>
                <w:rFonts w:eastAsia="Times New Roman" w:cs="Times New Roman"/>
                <w:b/>
              </w:rPr>
              <w:t xml:space="preserve">  (</w:t>
            </w:r>
            <w:proofErr w:type="gramEnd"/>
            <w:r w:rsidRPr="0013309D">
              <w:rPr>
                <w:rFonts w:eastAsia="Times New Roman" w:cs="Times New Roman"/>
                <w:b/>
              </w:rPr>
              <w:t xml:space="preserve">SB) </w:t>
            </w:r>
          </w:p>
        </w:tc>
        <w:tc>
          <w:tcPr>
            <w:tcW w:w="1476" w:type="dxa"/>
          </w:tcPr>
          <w:p w14:paraId="1EB979AD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4C7D9BC4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CD97B5" w14:textId="77777777" w:rsidR="00A130E0" w:rsidRPr="004444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444E0">
              <w:rPr>
                <w:rFonts w:ascii="Arial" w:eastAsia="Times New Roman" w:hAnsi="Arial" w:cs="Arial"/>
                <w:b/>
                <w:sz w:val="20"/>
                <w:szCs w:val="20"/>
              </w:rPr>
              <w:t>6-Credits</w:t>
            </w:r>
          </w:p>
        </w:tc>
        <w:tc>
          <w:tcPr>
            <w:tcW w:w="3593" w:type="dxa"/>
            <w:vMerge w:val="restart"/>
            <w:vAlign w:val="center"/>
          </w:tcPr>
          <w:p w14:paraId="2F41A4A4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455EFAA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D7F631" w14:textId="77777777" w:rsidR="00A130E0" w:rsidRPr="004444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44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Students must select two courses from different disciplines in the SB distribution area. </w:t>
            </w:r>
          </w:p>
        </w:tc>
      </w:tr>
      <w:tr w:rsidR="00A130E0" w14:paraId="1E8632A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E819AA2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0D16219B" w14:textId="695A15B5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ECON 211: Principles of </w:t>
            </w:r>
            <w:r w:rsidR="00EC002A" w:rsidRPr="004444E0">
              <w:rPr>
                <w:rFonts w:ascii="Arial" w:hAnsi="Arial" w:cs="Arial"/>
                <w:sz w:val="20"/>
                <w:szCs w:val="20"/>
              </w:rPr>
              <w:t>Economics (</w:t>
            </w:r>
            <w:r w:rsidRPr="004444E0">
              <w:rPr>
                <w:rFonts w:ascii="Arial" w:hAnsi="Arial" w:cs="Arial"/>
                <w:sz w:val="20"/>
                <w:szCs w:val="20"/>
              </w:rPr>
              <w:t>SB)</w:t>
            </w:r>
          </w:p>
        </w:tc>
        <w:tc>
          <w:tcPr>
            <w:tcW w:w="1476" w:type="dxa"/>
          </w:tcPr>
          <w:p w14:paraId="2513E83D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7C13718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A6B3969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477128A8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D514141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51410A44" w14:textId="639A23BB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ECON 212: Principles of Economics I</w:t>
            </w:r>
            <w:r w:rsidR="00364BB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444E0">
              <w:rPr>
                <w:rFonts w:ascii="Arial" w:hAnsi="Arial" w:cs="Arial"/>
                <w:sz w:val="20"/>
                <w:szCs w:val="20"/>
              </w:rPr>
              <w:t>(SB)</w:t>
            </w:r>
            <w:r w:rsidRPr="00444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4733C09F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7717F83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8357FB5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01F2BF4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B319011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1770D09E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HIST 101: World History I (SB) </w:t>
            </w:r>
          </w:p>
        </w:tc>
        <w:tc>
          <w:tcPr>
            <w:tcW w:w="1476" w:type="dxa"/>
          </w:tcPr>
          <w:p w14:paraId="5DFFFB36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0554133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1B321AA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96BBD1F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6E62E7E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7792858A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102: World History II (SB)</w:t>
            </w:r>
          </w:p>
        </w:tc>
        <w:tc>
          <w:tcPr>
            <w:tcW w:w="1476" w:type="dxa"/>
          </w:tcPr>
          <w:p w14:paraId="4B1A0362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0009101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0C7BB5C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05BBC31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5431C1C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A9A53D0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105: History of the United States I (SB)</w:t>
            </w:r>
          </w:p>
        </w:tc>
        <w:tc>
          <w:tcPr>
            <w:tcW w:w="1476" w:type="dxa"/>
          </w:tcPr>
          <w:p w14:paraId="7D8E0CEE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D92F368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990BAD2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4D180D24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A4F7C97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166B9010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106: History of the United States II (SB)</w:t>
            </w:r>
          </w:p>
        </w:tc>
        <w:tc>
          <w:tcPr>
            <w:tcW w:w="1476" w:type="dxa"/>
          </w:tcPr>
          <w:p w14:paraId="37827C2C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3E26CF7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07B166C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B5AF59C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EBD0B1A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55FA2F0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111: World History I – Honors (SB)</w:t>
            </w:r>
          </w:p>
        </w:tc>
        <w:tc>
          <w:tcPr>
            <w:tcW w:w="1476" w:type="dxa"/>
          </w:tcPr>
          <w:p w14:paraId="60FA9765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088EDF1A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C11A104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36367F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B8D55E2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824B4D1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112: World History II – Honors (SB)</w:t>
            </w:r>
          </w:p>
        </w:tc>
        <w:tc>
          <w:tcPr>
            <w:tcW w:w="1476" w:type="dxa"/>
          </w:tcPr>
          <w:p w14:paraId="23397731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6E9E4E4B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A2E75A0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C78AB99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799788E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5B2AE09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115: History of the United States I – Honors (SB)</w:t>
            </w:r>
          </w:p>
        </w:tc>
        <w:tc>
          <w:tcPr>
            <w:tcW w:w="1476" w:type="dxa"/>
          </w:tcPr>
          <w:p w14:paraId="12CB6FEE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191BD14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F0F63E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337443D0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C5BF135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E417C48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116: History of the United States II – Honors (SB)</w:t>
            </w:r>
          </w:p>
        </w:tc>
        <w:tc>
          <w:tcPr>
            <w:tcW w:w="1476" w:type="dxa"/>
          </w:tcPr>
          <w:p w14:paraId="6149C413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65F3F8B9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B99B9A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844A165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E5A5DFA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3BD40A60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120:  Introductory Seminar in American History</w:t>
            </w:r>
          </w:p>
        </w:tc>
        <w:tc>
          <w:tcPr>
            <w:tcW w:w="1476" w:type="dxa"/>
          </w:tcPr>
          <w:p w14:paraId="509ED473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84915D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6D8DA8A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96A4F0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2BF0818D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44A6BA3E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HIST 130: Introductory Seminar in World History</w:t>
            </w:r>
          </w:p>
        </w:tc>
        <w:tc>
          <w:tcPr>
            <w:tcW w:w="1476" w:type="dxa"/>
          </w:tcPr>
          <w:p w14:paraId="4B43A2F5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CCF60F3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AC74336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1FE3944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E6776CB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7245381D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MISC 301: Introduction to Team and Small Unit Operations (SB)</w:t>
            </w:r>
          </w:p>
        </w:tc>
        <w:tc>
          <w:tcPr>
            <w:tcW w:w="1476" w:type="dxa"/>
          </w:tcPr>
          <w:p w14:paraId="64869FBA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BAA91B1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9A3F516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7431CBF2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0E7AB50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42A3EC16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MHTC 103: Introduction to Group Dynamics (SB)</w:t>
            </w:r>
            <w:r w:rsidRPr="004444E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76" w:type="dxa"/>
          </w:tcPr>
          <w:p w14:paraId="25A4E189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16CFA91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0CD5768E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6DD29704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56A031E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3F0667A5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POSC 201: American Government (SB)</w:t>
            </w:r>
          </w:p>
        </w:tc>
        <w:tc>
          <w:tcPr>
            <w:tcW w:w="1476" w:type="dxa"/>
          </w:tcPr>
          <w:p w14:paraId="73C3054C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BAF2514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92E3C7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D96897D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2F862F9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4DF9C14C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 xml:space="preserve">POSC 206: Black Politics in America  </w:t>
            </w:r>
          </w:p>
        </w:tc>
        <w:tc>
          <w:tcPr>
            <w:tcW w:w="1476" w:type="dxa"/>
          </w:tcPr>
          <w:p w14:paraId="01796E75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A8F3CEC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420E8F9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1FA762ED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6325474A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82CDBA5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PSYC 101: General Psychology (SB)</w:t>
            </w:r>
          </w:p>
        </w:tc>
        <w:tc>
          <w:tcPr>
            <w:tcW w:w="1476" w:type="dxa"/>
          </w:tcPr>
          <w:p w14:paraId="5BF302C9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4BEBB8E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742DE497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5DD443E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38AF17D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345F4EFB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PSYC 111: General Psychology – Honors (SB)</w:t>
            </w:r>
          </w:p>
        </w:tc>
        <w:tc>
          <w:tcPr>
            <w:tcW w:w="1476" w:type="dxa"/>
          </w:tcPr>
          <w:p w14:paraId="4765D5B7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8C4A1DA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1A81EFE8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5E9A7C1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148FB167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7957CB4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SOCI 101: Introduction to Sociology (SB)</w:t>
            </w:r>
          </w:p>
        </w:tc>
        <w:tc>
          <w:tcPr>
            <w:tcW w:w="1476" w:type="dxa"/>
          </w:tcPr>
          <w:p w14:paraId="6CDDFFBF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BA933FB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453BE5BF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46902D1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0FD56903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092A6006" w14:textId="77777777" w:rsidR="00A130E0" w:rsidRPr="004444E0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4E0">
              <w:rPr>
                <w:rFonts w:ascii="Arial" w:hAnsi="Arial" w:cs="Arial"/>
                <w:sz w:val="20"/>
                <w:szCs w:val="20"/>
              </w:rPr>
              <w:t>SOCI 110: Introduction to Anthropology (SB)</w:t>
            </w:r>
          </w:p>
        </w:tc>
        <w:tc>
          <w:tcPr>
            <w:tcW w:w="1476" w:type="dxa"/>
          </w:tcPr>
          <w:p w14:paraId="39B2880B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119DAE0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27EE84CA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5D740E1" w14:textId="77777777" w:rsidTr="00133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4B9DBFB3" w14:textId="77777777" w:rsidR="00A130E0" w:rsidRDefault="00A130E0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7DD02392" w14:textId="77777777" w:rsidR="00A130E0" w:rsidRPr="00B354E6" w:rsidRDefault="00A130E0" w:rsidP="00A130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54E6">
              <w:t>SOSC 101: Introductio</w:t>
            </w:r>
            <w:r>
              <w:t>n to the Social Sciences (SB)</w:t>
            </w:r>
          </w:p>
        </w:tc>
        <w:tc>
          <w:tcPr>
            <w:tcW w:w="1476" w:type="dxa"/>
          </w:tcPr>
          <w:p w14:paraId="34F1874F" w14:textId="77777777" w:rsidR="00A130E0" w:rsidRPr="009E2818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2818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30E0B180" w14:textId="77777777" w:rsidR="00A130E0" w:rsidRDefault="00A130E0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37064023" w14:textId="77777777" w:rsidR="00A130E0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215134EB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002060"/>
          </w:tcPr>
          <w:p w14:paraId="2DE0BA20" w14:textId="77777777" w:rsidR="00A130E0" w:rsidRDefault="00A130E0" w:rsidP="00A130E0">
            <w:pPr>
              <w:spacing w:after="0" w:line="240" w:lineRule="auto"/>
            </w:pPr>
          </w:p>
        </w:tc>
      </w:tr>
      <w:tr w:rsidR="00C02D99" w14:paraId="78227BC7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4367E64D" w14:textId="77777777" w:rsidR="00C02D99" w:rsidRPr="004444E0" w:rsidRDefault="00C02D99" w:rsidP="00A130E0">
            <w:pPr>
              <w:spacing w:after="0" w:line="240" w:lineRule="auto"/>
              <w:rPr>
                <w:rFonts w:eastAsia="Calibri" w:cstheme="minorHAnsi"/>
              </w:rPr>
            </w:pPr>
          </w:p>
          <w:p w14:paraId="03FAE407" w14:textId="77777777" w:rsidR="00C02D99" w:rsidRPr="004444E0" w:rsidRDefault="00C02D99" w:rsidP="00A130E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60" w:type="dxa"/>
            <w:vAlign w:val="center"/>
          </w:tcPr>
          <w:p w14:paraId="4B0AA208" w14:textId="77777777" w:rsidR="00C02D99" w:rsidRPr="0013309D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theme="minorHAnsi"/>
                <w:b/>
              </w:rPr>
            </w:pPr>
            <w:r w:rsidRPr="004444E0">
              <w:rPr>
                <w:rFonts w:eastAsia="Andalus" w:cstheme="minorHAnsi"/>
                <w:b/>
              </w:rPr>
              <w:t xml:space="preserve">Health and Healthful Living — </w:t>
            </w:r>
            <w:r w:rsidRPr="003B44E3">
              <w:rPr>
                <w:rFonts w:eastAsia="Andalus" w:cstheme="minorHAnsi"/>
                <w:b/>
              </w:rPr>
              <w:t>(HH)</w:t>
            </w:r>
            <w:r w:rsidRPr="004444E0">
              <w:rPr>
                <w:rFonts w:eastAsia="Andalus" w:cstheme="minorHAnsi"/>
                <w:b/>
              </w:rPr>
              <w:t xml:space="preserve"> </w:t>
            </w:r>
          </w:p>
        </w:tc>
        <w:tc>
          <w:tcPr>
            <w:tcW w:w="1476" w:type="dxa"/>
          </w:tcPr>
          <w:p w14:paraId="71F6DD4D" w14:textId="77777777" w:rsidR="00C02D99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  <w:vAlign w:val="center"/>
          </w:tcPr>
          <w:p w14:paraId="2694CF5B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3</w:t>
            </w:r>
            <w:r w:rsidRPr="00E43713">
              <w:rPr>
                <w:rFonts w:eastAsia="Times New Roman" w:cs="Times New Roman"/>
                <w:b/>
                <w:sz w:val="20"/>
                <w:szCs w:val="20"/>
              </w:rPr>
              <w:t>-Credits</w:t>
            </w:r>
          </w:p>
        </w:tc>
        <w:tc>
          <w:tcPr>
            <w:tcW w:w="3593" w:type="dxa"/>
            <w:vMerge w:val="restart"/>
            <w:vAlign w:val="center"/>
          </w:tcPr>
          <w:p w14:paraId="35E39D9E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b/>
                <w:i/>
                <w:sz w:val="20"/>
                <w:szCs w:val="20"/>
              </w:rPr>
              <w:t>Students must complete one of the options in the HH distribution area.</w:t>
            </w:r>
          </w:p>
        </w:tc>
      </w:tr>
      <w:tr w:rsidR="00C02D99" w14:paraId="4D959B68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DF38923" w14:textId="77777777" w:rsidR="00C02D99" w:rsidRDefault="00C02D99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62E0E9B1" w14:textId="77777777" w:rsidR="00C02D99" w:rsidRPr="00E43713" w:rsidRDefault="00C02D99" w:rsidP="00A130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3713">
              <w:rPr>
                <w:rFonts w:eastAsia="Calibri" w:cstheme="minorHAnsi"/>
                <w:sz w:val="20"/>
                <w:szCs w:val="20"/>
              </w:rPr>
              <w:t xml:space="preserve">HEED 103:  Health Science: Human and Social Determinants (HH) </w:t>
            </w:r>
          </w:p>
        </w:tc>
        <w:tc>
          <w:tcPr>
            <w:tcW w:w="1476" w:type="dxa"/>
            <w:vAlign w:val="center"/>
          </w:tcPr>
          <w:p w14:paraId="69720D4E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577559A7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93" w:type="dxa"/>
            <w:vMerge/>
          </w:tcPr>
          <w:p w14:paraId="4BFD4039" w14:textId="77777777" w:rsidR="00C02D99" w:rsidRPr="00E43713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2D99" w14:paraId="3D46975A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7F77B04E" w14:textId="77777777" w:rsidR="00C02D99" w:rsidRDefault="00C02D99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DB3A423" w14:textId="77777777" w:rsidR="00C02D99" w:rsidRPr="00E43713" w:rsidRDefault="00C02D99" w:rsidP="00A130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E43713">
              <w:rPr>
                <w:rFonts w:eastAsia="Calibri" w:cstheme="minorHAnsi"/>
                <w:sz w:val="20"/>
                <w:szCs w:val="20"/>
              </w:rPr>
              <w:t xml:space="preserve">HEED 203 - Personal and Community Health </w:t>
            </w:r>
            <w:r>
              <w:rPr>
                <w:rFonts w:eastAsia="Calibri" w:cstheme="minorHAnsi"/>
                <w:sz w:val="20"/>
                <w:szCs w:val="20"/>
              </w:rPr>
              <w:t>(HH)</w:t>
            </w:r>
          </w:p>
        </w:tc>
        <w:tc>
          <w:tcPr>
            <w:tcW w:w="1476" w:type="dxa"/>
            <w:vAlign w:val="center"/>
          </w:tcPr>
          <w:p w14:paraId="5FAC99AC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7B9035D8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93" w:type="dxa"/>
            <w:vMerge/>
          </w:tcPr>
          <w:p w14:paraId="666EA1EB" w14:textId="77777777" w:rsidR="00C02D99" w:rsidRPr="00E43713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2D99" w14:paraId="0D373E3D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58292F83" w14:textId="77777777" w:rsidR="00C02D99" w:rsidRDefault="00C02D99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3F1089EF" w14:textId="77777777" w:rsidR="00C02D99" w:rsidRPr="00E43713" w:rsidRDefault="00C02D99" w:rsidP="00A130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3713">
              <w:rPr>
                <w:rFonts w:eastAsia="Calibri" w:cstheme="minorHAnsi"/>
                <w:sz w:val="20"/>
                <w:szCs w:val="20"/>
              </w:rPr>
              <w:t>NUSC 160:  Introduction to Nutrition (HH)</w:t>
            </w:r>
          </w:p>
        </w:tc>
        <w:tc>
          <w:tcPr>
            <w:tcW w:w="1476" w:type="dxa"/>
            <w:vAlign w:val="center"/>
          </w:tcPr>
          <w:p w14:paraId="78886B64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248CC5CE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93" w:type="dxa"/>
            <w:vMerge/>
          </w:tcPr>
          <w:p w14:paraId="478D27A8" w14:textId="77777777" w:rsidR="00C02D99" w:rsidRPr="00E43713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2D99" w14:paraId="32C0E635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19E71C87" w14:textId="77777777" w:rsidR="00C02D99" w:rsidRDefault="00C02D99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523E1E90" w14:textId="0DEB845F" w:rsidR="00C02D99" w:rsidRPr="00E43713" w:rsidRDefault="00C02D99" w:rsidP="00A130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C02D99">
              <w:rPr>
                <w:rFonts w:eastAsia="Calibri" w:cstheme="minorHAnsi"/>
                <w:sz w:val="20"/>
                <w:szCs w:val="20"/>
              </w:rPr>
              <w:t xml:space="preserve">HLTH 200 Discovering Public Health </w:t>
            </w:r>
            <w:r w:rsidRPr="00E43713">
              <w:rPr>
                <w:rFonts w:eastAsia="Calibri" w:cstheme="minorHAnsi"/>
                <w:sz w:val="20"/>
                <w:szCs w:val="20"/>
              </w:rPr>
              <w:t>(HH)</w:t>
            </w:r>
          </w:p>
        </w:tc>
        <w:tc>
          <w:tcPr>
            <w:tcW w:w="1476" w:type="dxa"/>
            <w:vAlign w:val="center"/>
          </w:tcPr>
          <w:p w14:paraId="34276B01" w14:textId="233617A3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6740E665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93" w:type="dxa"/>
            <w:vMerge/>
          </w:tcPr>
          <w:p w14:paraId="3FD39326" w14:textId="77777777" w:rsidR="00C02D99" w:rsidRPr="00E43713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2D99" w14:paraId="5BE470E6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21530B9" w14:textId="77777777" w:rsidR="00C02D99" w:rsidRDefault="00C02D99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21FADEC8" w14:textId="2C569EEF" w:rsidR="00C02D99" w:rsidRPr="00E43713" w:rsidRDefault="00C02D99" w:rsidP="00A130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C02D99">
              <w:rPr>
                <w:rFonts w:eastAsia="Calibri" w:cstheme="minorHAnsi"/>
                <w:sz w:val="20"/>
                <w:szCs w:val="20"/>
              </w:rPr>
              <w:t>HLTH 300:  Environmental Health Citizenship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43713">
              <w:rPr>
                <w:rFonts w:eastAsia="Calibri" w:cstheme="minorHAnsi"/>
                <w:sz w:val="20"/>
                <w:szCs w:val="20"/>
              </w:rPr>
              <w:t>(HH)</w:t>
            </w:r>
          </w:p>
        </w:tc>
        <w:tc>
          <w:tcPr>
            <w:tcW w:w="1476" w:type="dxa"/>
            <w:vAlign w:val="center"/>
          </w:tcPr>
          <w:p w14:paraId="304173A0" w14:textId="6D3589C6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59FD9A37" w14:textId="77777777" w:rsidR="00C02D99" w:rsidRPr="00E43713" w:rsidRDefault="00C02D99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93" w:type="dxa"/>
            <w:vMerge/>
          </w:tcPr>
          <w:p w14:paraId="711208B1" w14:textId="77777777" w:rsidR="00C02D99" w:rsidRPr="00E43713" w:rsidRDefault="00C02D99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30E0" w14:paraId="19BF97ED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shd w:val="clear" w:color="auto" w:fill="FFC000"/>
          </w:tcPr>
          <w:p w14:paraId="1B5B5459" w14:textId="77777777" w:rsidR="00A130E0" w:rsidRPr="00E43713" w:rsidRDefault="00A130E0" w:rsidP="00A130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75CD" w14:paraId="4982D034" w14:textId="77777777" w:rsidTr="00146B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 w:val="restart"/>
          </w:tcPr>
          <w:p w14:paraId="66341E69" w14:textId="77777777" w:rsidR="006875CD" w:rsidRDefault="006875CD" w:rsidP="00A130E0">
            <w:pPr>
              <w:spacing w:after="0" w:line="240" w:lineRule="auto"/>
            </w:pPr>
          </w:p>
        </w:tc>
        <w:tc>
          <w:tcPr>
            <w:tcW w:w="7060" w:type="dxa"/>
            <w:vAlign w:val="center"/>
          </w:tcPr>
          <w:p w14:paraId="787F8EA3" w14:textId="77777777" w:rsidR="006875CD" w:rsidRPr="00AB4291" w:rsidRDefault="006875CD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ndalus" w:cs="Andalus"/>
                <w:b/>
              </w:rPr>
            </w:pPr>
            <w:r w:rsidRPr="007550E8">
              <w:rPr>
                <w:rFonts w:eastAsia="Andalus" w:cs="Andalus"/>
                <w:b/>
              </w:rPr>
              <w:t xml:space="preserve">Contemporary and Global Issues, Ideas and Values — </w:t>
            </w:r>
            <w:r w:rsidRPr="003B44E3">
              <w:rPr>
                <w:rFonts w:eastAsia="Andalus" w:cs="Andalus"/>
                <w:b/>
              </w:rPr>
              <w:t>(CI)</w:t>
            </w:r>
            <w:r w:rsidRPr="007550E8">
              <w:rPr>
                <w:rFonts w:eastAsia="Andalus" w:cs="Andalus"/>
                <w:b/>
              </w:rPr>
              <w:t xml:space="preserve"> </w:t>
            </w:r>
          </w:p>
        </w:tc>
        <w:tc>
          <w:tcPr>
            <w:tcW w:w="1476" w:type="dxa"/>
          </w:tcPr>
          <w:p w14:paraId="50900404" w14:textId="77777777" w:rsidR="006875CD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3" w:type="dxa"/>
            <w:vMerge w:val="restart"/>
            <w:vAlign w:val="center"/>
          </w:tcPr>
          <w:p w14:paraId="3FF6F095" w14:textId="77777777" w:rsidR="006875CD" w:rsidRPr="00E43713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0"/>
                <w:szCs w:val="20"/>
              </w:rPr>
            </w:pPr>
            <w:r w:rsidRPr="00E43713">
              <w:rPr>
                <w:rFonts w:eastAsia="Times New Roman" w:cs="Times New Roman"/>
                <w:b/>
                <w:sz w:val="20"/>
                <w:szCs w:val="20"/>
              </w:rPr>
              <w:t>3-Credits</w:t>
            </w:r>
          </w:p>
        </w:tc>
        <w:tc>
          <w:tcPr>
            <w:tcW w:w="3593" w:type="dxa"/>
            <w:vMerge w:val="restart"/>
            <w:vAlign w:val="center"/>
          </w:tcPr>
          <w:p w14:paraId="7F7869E1" w14:textId="77777777" w:rsidR="006875CD" w:rsidRPr="00E43713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b/>
                <w:i/>
                <w:sz w:val="20"/>
                <w:szCs w:val="20"/>
              </w:rPr>
              <w:t>Students must complete one of the options in the CI distribution area.</w:t>
            </w:r>
          </w:p>
        </w:tc>
      </w:tr>
      <w:tr w:rsidR="006875CD" w14:paraId="7D387E51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</w:tcPr>
          <w:p w14:paraId="3A7A3149" w14:textId="77777777" w:rsidR="006875CD" w:rsidRDefault="006875CD" w:rsidP="00A130E0">
            <w:pPr>
              <w:spacing w:after="0" w:line="240" w:lineRule="auto"/>
            </w:pPr>
          </w:p>
        </w:tc>
        <w:tc>
          <w:tcPr>
            <w:tcW w:w="7060" w:type="dxa"/>
          </w:tcPr>
          <w:p w14:paraId="7CC1818D" w14:textId="77777777" w:rsidR="006875CD" w:rsidRPr="00E43713" w:rsidRDefault="006875CD" w:rsidP="00A130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HIST 350: Introduction to the African Diaspora (CI)</w:t>
            </w:r>
          </w:p>
        </w:tc>
        <w:tc>
          <w:tcPr>
            <w:tcW w:w="1476" w:type="dxa"/>
            <w:vAlign w:val="center"/>
          </w:tcPr>
          <w:p w14:paraId="2693FBBB" w14:textId="77777777" w:rsidR="006875CD" w:rsidRPr="00E43713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162CF201" w14:textId="77777777" w:rsidR="006875CD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554CC543" w14:textId="77777777" w:rsidR="006875CD" w:rsidRDefault="006875CD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75CD" w14:paraId="79A1BCC8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vMerge/>
            <w:tcBorders>
              <w:bottom w:val="single" w:sz="4" w:space="0" w:color="999999" w:themeColor="text1" w:themeTint="66"/>
            </w:tcBorders>
          </w:tcPr>
          <w:p w14:paraId="7B52E79A" w14:textId="77777777" w:rsidR="006875CD" w:rsidRDefault="006875CD" w:rsidP="00A130E0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368BFAA7" w14:textId="77777777" w:rsidR="006875CD" w:rsidRPr="00E43713" w:rsidRDefault="006875CD" w:rsidP="00A130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HIST 360: Introduction to the African Diasporas–Honors (CI)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  <w:vAlign w:val="center"/>
          </w:tcPr>
          <w:p w14:paraId="331BAE50" w14:textId="77777777" w:rsidR="006875CD" w:rsidRPr="00E43713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713">
              <w:rPr>
                <w:sz w:val="20"/>
                <w:szCs w:val="20"/>
              </w:rPr>
              <w:t>3-Credits</w:t>
            </w:r>
          </w:p>
        </w:tc>
        <w:tc>
          <w:tcPr>
            <w:tcW w:w="1483" w:type="dxa"/>
            <w:vMerge/>
          </w:tcPr>
          <w:p w14:paraId="47FAFE24" w14:textId="77777777" w:rsidR="006875CD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02F48512" w14:textId="77777777" w:rsidR="006875CD" w:rsidRDefault="006875CD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75CD" w14:paraId="1DEA06E2" w14:textId="77777777" w:rsidTr="0014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tcBorders>
              <w:bottom w:val="single" w:sz="4" w:space="0" w:color="999999" w:themeColor="text1" w:themeTint="66"/>
            </w:tcBorders>
          </w:tcPr>
          <w:p w14:paraId="3D53C7F1" w14:textId="77777777" w:rsidR="006875CD" w:rsidRDefault="006875CD" w:rsidP="00A130E0">
            <w:pPr>
              <w:spacing w:after="0" w:line="240" w:lineRule="auto"/>
            </w:pPr>
          </w:p>
        </w:tc>
        <w:tc>
          <w:tcPr>
            <w:tcW w:w="7060" w:type="dxa"/>
            <w:tcBorders>
              <w:bottom w:val="single" w:sz="4" w:space="0" w:color="999999" w:themeColor="text1" w:themeTint="66"/>
            </w:tcBorders>
          </w:tcPr>
          <w:p w14:paraId="522A36ED" w14:textId="3AB63D96" w:rsidR="006875CD" w:rsidRPr="006875CD" w:rsidRDefault="006875CD" w:rsidP="00A130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6875CD">
              <w:rPr>
                <w:sz w:val="20"/>
                <w:szCs w:val="20"/>
                <w:highlight w:val="yellow"/>
              </w:rPr>
              <w:t>WGST 201: Introduction to Women’s and Gender Studies (CI)</w:t>
            </w:r>
          </w:p>
        </w:tc>
        <w:tc>
          <w:tcPr>
            <w:tcW w:w="1476" w:type="dxa"/>
            <w:tcBorders>
              <w:bottom w:val="single" w:sz="4" w:space="0" w:color="999999" w:themeColor="text1" w:themeTint="66"/>
            </w:tcBorders>
            <w:vAlign w:val="center"/>
          </w:tcPr>
          <w:p w14:paraId="3889FBCA" w14:textId="3E3552E4" w:rsidR="006875CD" w:rsidRPr="006875CD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6875CD">
              <w:rPr>
                <w:sz w:val="20"/>
                <w:szCs w:val="20"/>
                <w:highlight w:val="yellow"/>
              </w:rPr>
              <w:t>3-Credits</w:t>
            </w:r>
          </w:p>
        </w:tc>
        <w:tc>
          <w:tcPr>
            <w:tcW w:w="1483" w:type="dxa"/>
            <w:vMerge/>
          </w:tcPr>
          <w:p w14:paraId="208D381F" w14:textId="77777777" w:rsidR="006875CD" w:rsidRDefault="006875CD" w:rsidP="00A130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3" w:type="dxa"/>
            <w:vMerge/>
          </w:tcPr>
          <w:p w14:paraId="64AEB887" w14:textId="77777777" w:rsidR="006875CD" w:rsidRDefault="006875CD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0E0" w14:paraId="0515239A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  <w:tcBorders>
              <w:bottom w:val="single" w:sz="4" w:space="0" w:color="999999" w:themeColor="text1" w:themeTint="66"/>
            </w:tcBorders>
            <w:shd w:val="clear" w:color="auto" w:fill="002060"/>
          </w:tcPr>
          <w:p w14:paraId="4CD43C2B" w14:textId="77777777" w:rsidR="00A130E0" w:rsidRDefault="00A130E0" w:rsidP="00A130E0">
            <w:pPr>
              <w:spacing w:after="0" w:line="240" w:lineRule="auto"/>
            </w:pPr>
          </w:p>
        </w:tc>
      </w:tr>
      <w:tr w:rsidR="00A130E0" w14:paraId="2E8539F6" w14:textId="77777777" w:rsidTr="001330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shd w:val="pct10" w:color="auto" w:fill="auto"/>
            <w:vAlign w:val="center"/>
          </w:tcPr>
          <w:p w14:paraId="17038697" w14:textId="77777777" w:rsidR="00A130E0" w:rsidRDefault="00A130E0" w:rsidP="00A130E0">
            <w:pPr>
              <w:spacing w:after="0" w:line="240" w:lineRule="auto"/>
              <w:jc w:val="right"/>
            </w:pPr>
          </w:p>
        </w:tc>
        <w:tc>
          <w:tcPr>
            <w:tcW w:w="7060" w:type="dxa"/>
            <w:shd w:val="pct10" w:color="auto" w:fill="auto"/>
            <w:vAlign w:val="center"/>
          </w:tcPr>
          <w:p w14:paraId="7D4F18CE" w14:textId="77777777" w:rsidR="00A130E0" w:rsidRPr="004710AF" w:rsidRDefault="00A130E0" w:rsidP="00A130E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4710AF">
              <w:rPr>
                <w:rFonts w:eastAsia="Andalus" w:cs="Andalus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6552" w:type="dxa"/>
            <w:gridSpan w:val="3"/>
            <w:shd w:val="pct10" w:color="auto" w:fill="auto"/>
            <w:vAlign w:val="center"/>
          </w:tcPr>
          <w:p w14:paraId="5E77A1C0" w14:textId="77777777" w:rsidR="00A130E0" w:rsidRPr="004710AF" w:rsidRDefault="00A130E0" w:rsidP="00A130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eastAsia="Andalus" w:cs="Andalus"/>
                <w:b/>
                <w:color w:val="000000"/>
                <w:sz w:val="28"/>
                <w:szCs w:val="28"/>
              </w:rPr>
              <w:t>4</w:t>
            </w:r>
            <w:r w:rsidRPr="004710AF">
              <w:rPr>
                <w:rFonts w:eastAsia="Andalus" w:cs="Andalus"/>
                <w:b/>
                <w:color w:val="000000"/>
                <w:sz w:val="28"/>
                <w:szCs w:val="28"/>
              </w:rPr>
              <w:t>0-Credits</w:t>
            </w:r>
          </w:p>
        </w:tc>
      </w:tr>
    </w:tbl>
    <w:p w14:paraId="480D6BD5" w14:textId="77777777" w:rsidR="00492B88" w:rsidRDefault="00492B88" w:rsidP="0013309D">
      <w:pPr>
        <w:spacing w:after="0" w:line="240" w:lineRule="auto"/>
      </w:pPr>
    </w:p>
    <w:p w14:paraId="45EE9F93" w14:textId="77777777" w:rsidR="00904E82" w:rsidRDefault="00904E82" w:rsidP="0074007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 all instances, students should consult the academic catalog online or the detail</w:t>
      </w:r>
      <w:r w:rsidR="008C1592">
        <w:rPr>
          <w:rFonts w:ascii="Arial" w:hAnsi="Arial" w:cs="Arial"/>
          <w:b/>
          <w:i/>
          <w:sz w:val="20"/>
          <w:szCs w:val="20"/>
        </w:rPr>
        <w:t>ed</w:t>
      </w:r>
      <w:r>
        <w:rPr>
          <w:rFonts w:ascii="Arial" w:hAnsi="Arial" w:cs="Arial"/>
          <w:b/>
          <w:i/>
          <w:sz w:val="20"/>
          <w:szCs w:val="20"/>
        </w:rPr>
        <w:t xml:space="preserve"> class information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Websis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for information on course pre-requisites.</w:t>
      </w:r>
    </w:p>
    <w:p w14:paraId="6E6C9208" w14:textId="77777777" w:rsidR="00740074" w:rsidRPr="00740074" w:rsidRDefault="00740074" w:rsidP="0074007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40074">
        <w:rPr>
          <w:rFonts w:ascii="Arial" w:hAnsi="Arial" w:cs="Arial"/>
          <w:b/>
          <w:i/>
          <w:sz w:val="20"/>
          <w:szCs w:val="20"/>
        </w:rPr>
        <w:t>Students should select the appropriate course</w:t>
      </w:r>
      <w:r w:rsidR="00904E82">
        <w:rPr>
          <w:rFonts w:ascii="Arial" w:hAnsi="Arial" w:cs="Arial"/>
          <w:b/>
          <w:i/>
          <w:sz w:val="20"/>
          <w:szCs w:val="20"/>
        </w:rPr>
        <w:t>(s)</w:t>
      </w:r>
      <w:r w:rsidRPr="00740074">
        <w:rPr>
          <w:rFonts w:ascii="Arial" w:hAnsi="Arial" w:cs="Arial"/>
          <w:b/>
          <w:i/>
          <w:sz w:val="20"/>
          <w:szCs w:val="20"/>
        </w:rPr>
        <w:t xml:space="preserve"> after receiving advisement based on their selected major.</w:t>
      </w:r>
    </w:p>
    <w:p w14:paraId="562B2F9F" w14:textId="77777777" w:rsidR="00740074" w:rsidRPr="00740074" w:rsidRDefault="00740074" w:rsidP="0074007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40074">
        <w:rPr>
          <w:rFonts w:cstheme="minorHAnsi"/>
          <w:b/>
          <w:i/>
          <w:sz w:val="20"/>
          <w:szCs w:val="20"/>
        </w:rPr>
        <w:t>Subject to specific requirements for the various majors, minors and certificates, students may use a course</w:t>
      </w:r>
      <w:r w:rsidR="00F4461A">
        <w:rPr>
          <w:rFonts w:cstheme="minorHAnsi"/>
          <w:b/>
          <w:i/>
          <w:sz w:val="20"/>
          <w:szCs w:val="20"/>
        </w:rPr>
        <w:t>(s)</w:t>
      </w:r>
      <w:r w:rsidRPr="00740074">
        <w:rPr>
          <w:rFonts w:cstheme="minorHAnsi"/>
          <w:b/>
          <w:i/>
          <w:sz w:val="20"/>
          <w:szCs w:val="20"/>
        </w:rPr>
        <w:t xml:space="preserve"> to satisfy identical course requirements in up to two of the following areas: 1) general education requirements; 2) requirements for the major; 3) requirements for the second major; 4) requirements for the minor; 5) requirements for the certificate. The credits earned for the course count only once toward the total 120 credits (or more) needed for a degree or certificate program.</w:t>
      </w:r>
    </w:p>
    <w:sectPr w:rsidR="00740074" w:rsidRPr="00740074" w:rsidSect="009B379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1601" w14:textId="77777777" w:rsidR="00BD0706" w:rsidRDefault="00BD0706" w:rsidP="008B278D">
      <w:pPr>
        <w:spacing w:after="0" w:line="240" w:lineRule="auto"/>
      </w:pPr>
      <w:r>
        <w:separator/>
      </w:r>
    </w:p>
  </w:endnote>
  <w:endnote w:type="continuationSeparator" w:id="0">
    <w:p w14:paraId="704B842F" w14:textId="77777777" w:rsidR="00BD0706" w:rsidRDefault="00BD0706" w:rsidP="008B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F482" w14:textId="77777777" w:rsidR="0088202C" w:rsidRDefault="00035DBF">
    <w:pPr>
      <w:pStyle w:val="Footer"/>
      <w:rPr>
        <w:rFonts w:ascii="Arial" w:hAnsi="Arial" w:cs="Arial"/>
        <w:sz w:val="20"/>
        <w:szCs w:val="20"/>
        <w:shd w:val="clear" w:color="auto" w:fill="FFFFFF"/>
      </w:rPr>
    </w:pPr>
    <w:r w:rsidRPr="004444E0">
      <w:t>*</w:t>
    </w:r>
    <w:r w:rsidRPr="004444E0">
      <w:rPr>
        <w:rFonts w:ascii="Arial" w:hAnsi="Arial" w:cs="Arial"/>
        <w:sz w:val="20"/>
        <w:szCs w:val="20"/>
      </w:rPr>
      <w:t xml:space="preserve">40-Credits </w:t>
    </w:r>
    <w:r w:rsidR="00501F52" w:rsidRPr="004444E0">
      <w:rPr>
        <w:rFonts w:ascii="Arial" w:hAnsi="Arial" w:cs="Arial"/>
        <w:sz w:val="20"/>
        <w:szCs w:val="20"/>
        <w:shd w:val="clear" w:color="auto" w:fill="FFFFFF"/>
      </w:rPr>
      <w:t>General Education requirements for students who matriculated at the University beginning in fall 2014 to present</w:t>
    </w:r>
    <w:r w:rsidR="0088202C">
      <w:rPr>
        <w:rFonts w:ascii="Arial" w:hAnsi="Arial" w:cs="Arial"/>
        <w:sz w:val="20"/>
        <w:szCs w:val="20"/>
        <w:shd w:val="clear" w:color="auto" w:fill="FFFFFF"/>
      </w:rPr>
      <w:t xml:space="preserve">. </w:t>
    </w:r>
  </w:p>
  <w:p w14:paraId="57530B9C" w14:textId="77777777" w:rsidR="0088202C" w:rsidRPr="004444E0" w:rsidRDefault="0088202C">
    <w:pPr>
      <w:pStyle w:val="Footer"/>
    </w:pPr>
    <w:r>
      <w:rPr>
        <w:rFonts w:ascii="Arial" w:hAnsi="Arial" w:cs="Arial"/>
        <w:sz w:val="20"/>
        <w:szCs w:val="20"/>
        <w:shd w:val="clear" w:color="auto" w:fill="FFFFFF"/>
      </w:rPr>
      <w:t>Most recent revision date 8/</w:t>
    </w:r>
    <w:r w:rsidR="008C1592">
      <w:rPr>
        <w:rFonts w:ascii="Arial" w:hAnsi="Arial" w:cs="Arial"/>
        <w:sz w:val="20"/>
        <w:szCs w:val="20"/>
        <w:shd w:val="clear" w:color="auto" w:fill="FFFFFF"/>
      </w:rPr>
      <w:t>12</w:t>
    </w:r>
    <w:r>
      <w:rPr>
        <w:rFonts w:ascii="Arial" w:hAnsi="Arial" w:cs="Arial"/>
        <w:sz w:val="20"/>
        <w:szCs w:val="20"/>
        <w:shd w:val="clear" w:color="auto" w:fill="FFFFFF"/>
      </w:rPr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4A13" w14:textId="77777777" w:rsidR="00BD0706" w:rsidRDefault="00BD0706" w:rsidP="008B278D">
      <w:pPr>
        <w:spacing w:after="0" w:line="240" w:lineRule="auto"/>
      </w:pPr>
      <w:r>
        <w:separator/>
      </w:r>
    </w:p>
  </w:footnote>
  <w:footnote w:type="continuationSeparator" w:id="0">
    <w:p w14:paraId="3F7D371A" w14:textId="77777777" w:rsidR="00BD0706" w:rsidRDefault="00BD0706" w:rsidP="008B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B94" w14:textId="77777777" w:rsidR="008B278D" w:rsidRPr="001715BC" w:rsidRDefault="001715BC" w:rsidP="001715BC">
    <w:pPr>
      <w:pStyle w:val="Header"/>
      <w:rPr>
        <w:rFonts w:ascii="Arial Black" w:hAnsi="Arial Black"/>
      </w:rPr>
    </w:pPr>
    <w:r w:rsidRPr="001715BC">
      <w:rPr>
        <w:rFonts w:ascii="Arial Black" w:hAnsi="Arial Black"/>
        <w:b/>
        <w:bCs/>
        <w:caps/>
        <w:noProof/>
        <w:sz w:val="32"/>
        <w:szCs w:val="32"/>
      </w:rPr>
      <w:drawing>
        <wp:inline distT="0" distB="0" distL="0" distR="0" wp14:anchorId="081589F5" wp14:editId="3D5A2CC8">
          <wp:extent cx="9334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TNOB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15BC">
      <w:rPr>
        <w:rFonts w:ascii="Arial Black" w:hAnsi="Arial Black"/>
        <w:b/>
        <w:bCs/>
        <w:caps/>
        <w:sz w:val="32"/>
        <w:szCs w:val="32"/>
      </w:rPr>
      <w:t xml:space="preserve">    40-CREDITS GENERAL EDUCATION REQUIREMENT (REVISED)</w:t>
    </w:r>
    <w:r w:rsidR="009343CF">
      <w:rPr>
        <w:rFonts w:ascii="Arial Black" w:hAnsi="Arial Black"/>
        <w:b/>
        <w:bCs/>
        <w:caps/>
        <w:sz w:val="32"/>
        <w:szCs w:val="32"/>
      </w:rPr>
      <w:t>*</w:t>
    </w:r>
    <w:r w:rsidR="003963DC">
      <w:rPr>
        <w:rFonts w:ascii="Arial Black" w:hAnsi="Arial Black"/>
        <w:b/>
        <w:bCs/>
        <w:caps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AB"/>
    <w:multiLevelType w:val="hybridMultilevel"/>
    <w:tmpl w:val="6CF0BF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8F9"/>
    <w:multiLevelType w:val="hybridMultilevel"/>
    <w:tmpl w:val="84F63EE6"/>
    <w:lvl w:ilvl="0" w:tplc="1D1E66F4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F8B"/>
    <w:multiLevelType w:val="hybridMultilevel"/>
    <w:tmpl w:val="9020BA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860E5"/>
    <w:multiLevelType w:val="hybridMultilevel"/>
    <w:tmpl w:val="00343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72FB"/>
    <w:multiLevelType w:val="hybridMultilevel"/>
    <w:tmpl w:val="9036FB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D1945"/>
    <w:multiLevelType w:val="hybridMultilevel"/>
    <w:tmpl w:val="528A13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701C7"/>
    <w:multiLevelType w:val="hybridMultilevel"/>
    <w:tmpl w:val="AB0EA3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72758"/>
    <w:multiLevelType w:val="hybridMultilevel"/>
    <w:tmpl w:val="1A00C9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83662"/>
    <w:multiLevelType w:val="hybridMultilevel"/>
    <w:tmpl w:val="AF083EDC"/>
    <w:lvl w:ilvl="0" w:tplc="01D48736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572D"/>
    <w:multiLevelType w:val="hybridMultilevel"/>
    <w:tmpl w:val="6212A7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D44D9"/>
    <w:multiLevelType w:val="hybridMultilevel"/>
    <w:tmpl w:val="07B27914"/>
    <w:lvl w:ilvl="0" w:tplc="600E7058">
      <w:start w:val="1"/>
      <w:numFmt w:val="upperRoman"/>
      <w:lvlText w:val="I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2A9D"/>
    <w:multiLevelType w:val="hybridMultilevel"/>
    <w:tmpl w:val="DE4E1936"/>
    <w:lvl w:ilvl="0" w:tplc="C71E5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E6E48"/>
    <w:multiLevelType w:val="hybridMultilevel"/>
    <w:tmpl w:val="1D9662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72856"/>
    <w:multiLevelType w:val="hybridMultilevel"/>
    <w:tmpl w:val="56D6E0C8"/>
    <w:lvl w:ilvl="0" w:tplc="01D48736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1F8"/>
    <w:multiLevelType w:val="hybridMultilevel"/>
    <w:tmpl w:val="75B64C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330D7"/>
    <w:multiLevelType w:val="hybridMultilevel"/>
    <w:tmpl w:val="B93CDEB6"/>
    <w:lvl w:ilvl="0" w:tplc="0C7C64DA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17A1"/>
    <w:multiLevelType w:val="hybridMultilevel"/>
    <w:tmpl w:val="5802D780"/>
    <w:lvl w:ilvl="0" w:tplc="E4CACB92">
      <w:start w:val="1"/>
      <w:numFmt w:val="upperRoman"/>
      <w:lvlText w:val="II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1F90"/>
    <w:multiLevelType w:val="hybridMultilevel"/>
    <w:tmpl w:val="21AAD74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F4322E"/>
    <w:multiLevelType w:val="hybridMultilevel"/>
    <w:tmpl w:val="8F120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A425A5"/>
    <w:multiLevelType w:val="hybridMultilevel"/>
    <w:tmpl w:val="BEC8B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3598C"/>
    <w:multiLevelType w:val="hybridMultilevel"/>
    <w:tmpl w:val="16BC9FA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3D9"/>
    <w:multiLevelType w:val="hybridMultilevel"/>
    <w:tmpl w:val="276835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15866"/>
    <w:multiLevelType w:val="hybridMultilevel"/>
    <w:tmpl w:val="082239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96727"/>
    <w:multiLevelType w:val="hybridMultilevel"/>
    <w:tmpl w:val="2BC44B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536BEC"/>
    <w:multiLevelType w:val="hybridMultilevel"/>
    <w:tmpl w:val="25BC12F4"/>
    <w:lvl w:ilvl="0" w:tplc="F7FE7ABA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2B2"/>
    <w:multiLevelType w:val="hybridMultilevel"/>
    <w:tmpl w:val="17E6245C"/>
    <w:lvl w:ilvl="0" w:tplc="607E39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93796"/>
    <w:multiLevelType w:val="hybridMultilevel"/>
    <w:tmpl w:val="7FBA7FF2"/>
    <w:lvl w:ilvl="0" w:tplc="E4CACB92">
      <w:start w:val="1"/>
      <w:numFmt w:val="upperRoman"/>
      <w:lvlText w:val="II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9192B"/>
    <w:multiLevelType w:val="hybridMultilevel"/>
    <w:tmpl w:val="94807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3E605B"/>
    <w:multiLevelType w:val="hybridMultilevel"/>
    <w:tmpl w:val="24DEDFB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52610"/>
    <w:multiLevelType w:val="hybridMultilevel"/>
    <w:tmpl w:val="F2FC412A"/>
    <w:lvl w:ilvl="0" w:tplc="13E452C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B6BBB"/>
    <w:multiLevelType w:val="hybridMultilevel"/>
    <w:tmpl w:val="6BE6EDDC"/>
    <w:lvl w:ilvl="0" w:tplc="44D63990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DC4991"/>
    <w:multiLevelType w:val="hybridMultilevel"/>
    <w:tmpl w:val="321E055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40712"/>
    <w:multiLevelType w:val="hybridMultilevel"/>
    <w:tmpl w:val="017AF1BE"/>
    <w:lvl w:ilvl="0" w:tplc="9D704468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1C7E55"/>
    <w:multiLevelType w:val="hybridMultilevel"/>
    <w:tmpl w:val="D22427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7"/>
  </w:num>
  <w:num w:numId="7">
    <w:abstractNumId w:val="17"/>
  </w:num>
  <w:num w:numId="8">
    <w:abstractNumId w:val="23"/>
  </w:num>
  <w:num w:numId="9">
    <w:abstractNumId w:val="25"/>
  </w:num>
  <w:num w:numId="10">
    <w:abstractNumId w:val="11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19"/>
  </w:num>
  <w:num w:numId="17">
    <w:abstractNumId w:val="30"/>
  </w:num>
  <w:num w:numId="18">
    <w:abstractNumId w:val="0"/>
  </w:num>
  <w:num w:numId="19">
    <w:abstractNumId w:val="32"/>
  </w:num>
  <w:num w:numId="20">
    <w:abstractNumId w:val="28"/>
  </w:num>
  <w:num w:numId="21">
    <w:abstractNumId w:val="1"/>
  </w:num>
  <w:num w:numId="22">
    <w:abstractNumId w:val="15"/>
  </w:num>
  <w:num w:numId="23">
    <w:abstractNumId w:val="31"/>
  </w:num>
  <w:num w:numId="24">
    <w:abstractNumId w:val="24"/>
  </w:num>
  <w:num w:numId="25">
    <w:abstractNumId w:val="9"/>
  </w:num>
  <w:num w:numId="26">
    <w:abstractNumId w:val="20"/>
  </w:num>
  <w:num w:numId="27">
    <w:abstractNumId w:val="33"/>
  </w:num>
  <w:num w:numId="28">
    <w:abstractNumId w:val="10"/>
  </w:num>
  <w:num w:numId="29">
    <w:abstractNumId w:val="21"/>
  </w:num>
  <w:num w:numId="30">
    <w:abstractNumId w:val="16"/>
  </w:num>
  <w:num w:numId="31">
    <w:abstractNumId w:val="8"/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1NzMzNrGwMASSBko6SsGpxcWZ+XkgBYa1AKsScFUsAAAA"/>
  </w:docVars>
  <w:rsids>
    <w:rsidRoot w:val="009B3793"/>
    <w:rsid w:val="00010681"/>
    <w:rsid w:val="0001186A"/>
    <w:rsid w:val="00035DBF"/>
    <w:rsid w:val="00075242"/>
    <w:rsid w:val="000B2E41"/>
    <w:rsid w:val="000C5C56"/>
    <w:rsid w:val="0010630C"/>
    <w:rsid w:val="0013309D"/>
    <w:rsid w:val="001353EF"/>
    <w:rsid w:val="001420CA"/>
    <w:rsid w:val="00146BAF"/>
    <w:rsid w:val="001715BC"/>
    <w:rsid w:val="001A0C90"/>
    <w:rsid w:val="001C3FB8"/>
    <w:rsid w:val="001F0467"/>
    <w:rsid w:val="001F7F59"/>
    <w:rsid w:val="002368F7"/>
    <w:rsid w:val="0025696A"/>
    <w:rsid w:val="002763AA"/>
    <w:rsid w:val="002B4A56"/>
    <w:rsid w:val="002B4BFD"/>
    <w:rsid w:val="002E7585"/>
    <w:rsid w:val="002F1139"/>
    <w:rsid w:val="003054F4"/>
    <w:rsid w:val="00325533"/>
    <w:rsid w:val="0033134C"/>
    <w:rsid w:val="00342685"/>
    <w:rsid w:val="00364BBF"/>
    <w:rsid w:val="003871D2"/>
    <w:rsid w:val="003963DC"/>
    <w:rsid w:val="00396E3B"/>
    <w:rsid w:val="003B44E3"/>
    <w:rsid w:val="003D5BC1"/>
    <w:rsid w:val="003E3A3A"/>
    <w:rsid w:val="003E73A9"/>
    <w:rsid w:val="003F1D71"/>
    <w:rsid w:val="00404435"/>
    <w:rsid w:val="00414480"/>
    <w:rsid w:val="004444E0"/>
    <w:rsid w:val="004710AF"/>
    <w:rsid w:val="00492B88"/>
    <w:rsid w:val="00495AC1"/>
    <w:rsid w:val="004A488C"/>
    <w:rsid w:val="004B109F"/>
    <w:rsid w:val="004F0B9E"/>
    <w:rsid w:val="00501F52"/>
    <w:rsid w:val="00574D05"/>
    <w:rsid w:val="00577A3F"/>
    <w:rsid w:val="0058745B"/>
    <w:rsid w:val="00591C6A"/>
    <w:rsid w:val="00592D17"/>
    <w:rsid w:val="005A5C46"/>
    <w:rsid w:val="005C377A"/>
    <w:rsid w:val="005C484C"/>
    <w:rsid w:val="005F76F8"/>
    <w:rsid w:val="00613292"/>
    <w:rsid w:val="00652199"/>
    <w:rsid w:val="0065635B"/>
    <w:rsid w:val="006875CD"/>
    <w:rsid w:val="006D4D2A"/>
    <w:rsid w:val="006E5983"/>
    <w:rsid w:val="00717712"/>
    <w:rsid w:val="00723CB6"/>
    <w:rsid w:val="007265D3"/>
    <w:rsid w:val="00740074"/>
    <w:rsid w:val="00750CFB"/>
    <w:rsid w:val="00751055"/>
    <w:rsid w:val="007C6A9C"/>
    <w:rsid w:val="00810F6B"/>
    <w:rsid w:val="00814BFB"/>
    <w:rsid w:val="0084361D"/>
    <w:rsid w:val="00852D3C"/>
    <w:rsid w:val="008534AB"/>
    <w:rsid w:val="008553C5"/>
    <w:rsid w:val="00863A74"/>
    <w:rsid w:val="00870477"/>
    <w:rsid w:val="00874BD2"/>
    <w:rsid w:val="0088202C"/>
    <w:rsid w:val="008A5A04"/>
    <w:rsid w:val="008B278D"/>
    <w:rsid w:val="008C1592"/>
    <w:rsid w:val="008C1D79"/>
    <w:rsid w:val="00904E82"/>
    <w:rsid w:val="009343CF"/>
    <w:rsid w:val="00972FD3"/>
    <w:rsid w:val="0097386D"/>
    <w:rsid w:val="009861DC"/>
    <w:rsid w:val="009B3793"/>
    <w:rsid w:val="009D5693"/>
    <w:rsid w:val="009E2818"/>
    <w:rsid w:val="00A130E0"/>
    <w:rsid w:val="00A34D3C"/>
    <w:rsid w:val="00A65F7F"/>
    <w:rsid w:val="00A82C61"/>
    <w:rsid w:val="00A974AD"/>
    <w:rsid w:val="00AB4291"/>
    <w:rsid w:val="00AD3E56"/>
    <w:rsid w:val="00B046F3"/>
    <w:rsid w:val="00B11029"/>
    <w:rsid w:val="00B14258"/>
    <w:rsid w:val="00B14DC2"/>
    <w:rsid w:val="00B34A96"/>
    <w:rsid w:val="00B40A02"/>
    <w:rsid w:val="00B420E1"/>
    <w:rsid w:val="00B44103"/>
    <w:rsid w:val="00B647F9"/>
    <w:rsid w:val="00B84981"/>
    <w:rsid w:val="00BB3F8B"/>
    <w:rsid w:val="00BB770C"/>
    <w:rsid w:val="00BC7E2C"/>
    <w:rsid w:val="00BD0706"/>
    <w:rsid w:val="00BD2672"/>
    <w:rsid w:val="00BD349D"/>
    <w:rsid w:val="00BD56DD"/>
    <w:rsid w:val="00C02D99"/>
    <w:rsid w:val="00C23200"/>
    <w:rsid w:val="00C34727"/>
    <w:rsid w:val="00C659D3"/>
    <w:rsid w:val="00C87E6E"/>
    <w:rsid w:val="00CA0463"/>
    <w:rsid w:val="00CD17D3"/>
    <w:rsid w:val="00CF442E"/>
    <w:rsid w:val="00D71862"/>
    <w:rsid w:val="00D9254F"/>
    <w:rsid w:val="00DB287F"/>
    <w:rsid w:val="00DD34EE"/>
    <w:rsid w:val="00DE04C9"/>
    <w:rsid w:val="00E12849"/>
    <w:rsid w:val="00E14504"/>
    <w:rsid w:val="00E43713"/>
    <w:rsid w:val="00E43875"/>
    <w:rsid w:val="00E43921"/>
    <w:rsid w:val="00E467A3"/>
    <w:rsid w:val="00E53932"/>
    <w:rsid w:val="00E54972"/>
    <w:rsid w:val="00E7168F"/>
    <w:rsid w:val="00E7766E"/>
    <w:rsid w:val="00E9773C"/>
    <w:rsid w:val="00EA37BF"/>
    <w:rsid w:val="00EA415F"/>
    <w:rsid w:val="00EB578A"/>
    <w:rsid w:val="00EC002A"/>
    <w:rsid w:val="00EC06D9"/>
    <w:rsid w:val="00EC3CF1"/>
    <w:rsid w:val="00EC7C95"/>
    <w:rsid w:val="00ED4684"/>
    <w:rsid w:val="00ED7E9D"/>
    <w:rsid w:val="00EE28CB"/>
    <w:rsid w:val="00EF529D"/>
    <w:rsid w:val="00F02BF2"/>
    <w:rsid w:val="00F02E15"/>
    <w:rsid w:val="00F150E2"/>
    <w:rsid w:val="00F20CE2"/>
    <w:rsid w:val="00F310DA"/>
    <w:rsid w:val="00F4461A"/>
    <w:rsid w:val="00F5208C"/>
    <w:rsid w:val="00F65744"/>
    <w:rsid w:val="00FA1C66"/>
    <w:rsid w:val="00FA4ED8"/>
    <w:rsid w:val="00FB0C85"/>
    <w:rsid w:val="00FB13B5"/>
    <w:rsid w:val="00FB3066"/>
    <w:rsid w:val="00FE0444"/>
    <w:rsid w:val="00FF02D8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FBF62"/>
  <w15:docId w15:val="{D024632D-AACB-4BCE-BC06-D7B9D39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1">
    <w:name w:val="Grid Table 41"/>
    <w:basedOn w:val="TableNormal"/>
    <w:uiPriority w:val="49"/>
    <w:rsid w:val="00FA4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FA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4F0B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02BF2"/>
    <w:pPr>
      <w:spacing w:after="160" w:line="259" w:lineRule="auto"/>
      <w:ind w:left="720"/>
      <w:contextualSpacing/>
    </w:pPr>
  </w:style>
  <w:style w:type="table" w:customStyle="1" w:styleId="GridTable411">
    <w:name w:val="Grid Table 411"/>
    <w:basedOn w:val="TableNormal"/>
    <w:uiPriority w:val="49"/>
    <w:rsid w:val="00DB287F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basedOn w:val="DefaultParagraphFont"/>
    <w:uiPriority w:val="99"/>
    <w:unhideWhenUsed/>
    <w:rsid w:val="00F02E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78D"/>
  </w:style>
  <w:style w:type="paragraph" w:styleId="Footer">
    <w:name w:val="footer"/>
    <w:basedOn w:val="Normal"/>
    <w:link w:val="FooterChar"/>
    <w:uiPriority w:val="99"/>
    <w:unhideWhenUsed/>
    <w:rsid w:val="008B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78D"/>
  </w:style>
  <w:style w:type="paragraph" w:styleId="BalloonText">
    <w:name w:val="Balloon Text"/>
    <w:basedOn w:val="Normal"/>
    <w:link w:val="BalloonTextChar"/>
    <w:uiPriority w:val="99"/>
    <w:semiHidden/>
    <w:unhideWhenUsed/>
    <w:rsid w:val="008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8D"/>
    <w:rPr>
      <w:rFonts w:ascii="Tahoma" w:hAnsi="Tahoma" w:cs="Tahoma"/>
      <w:sz w:val="16"/>
      <w:szCs w:val="16"/>
    </w:rPr>
  </w:style>
  <w:style w:type="table" w:customStyle="1" w:styleId="GridTable6Colorful1">
    <w:name w:val="Grid Table 6 Colorful1"/>
    <w:basedOn w:val="TableNormal"/>
    <w:uiPriority w:val="51"/>
    <w:rsid w:val="00492B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8B78-9D0E-48C5-839B-2D81E07C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 Alao</dc:creator>
  <cp:lastModifiedBy>Solomon Alao</cp:lastModifiedBy>
  <cp:revision>2</cp:revision>
  <cp:lastPrinted>2014-06-03T14:03:00Z</cp:lastPrinted>
  <dcterms:created xsi:type="dcterms:W3CDTF">2021-08-12T20:01:00Z</dcterms:created>
  <dcterms:modified xsi:type="dcterms:W3CDTF">2021-08-12T20:01:00Z</dcterms:modified>
</cp:coreProperties>
</file>