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FA" w:rsidRPr="007151AE" w:rsidRDefault="00745AFA" w:rsidP="00745AFA">
      <w:pPr>
        <w:pStyle w:val="BodyTextIndent"/>
        <w:rPr>
          <w:rFonts w:ascii="Arial" w:hAnsi="Arial" w:cs="Arial"/>
          <w:b/>
          <w:bCs/>
          <w:sz w:val="28"/>
          <w:szCs w:val="28"/>
          <w:u w:val="single"/>
        </w:rPr>
      </w:pPr>
      <w:r w:rsidRPr="007151AE">
        <w:rPr>
          <w:rFonts w:ascii="Arial" w:hAnsi="Arial" w:cs="Arial"/>
          <w:b/>
          <w:bCs/>
          <w:sz w:val="28"/>
          <w:szCs w:val="28"/>
          <w:u w:val="single"/>
        </w:rPr>
        <w:t>Scholarship and Financial</w:t>
      </w:r>
      <w:r>
        <w:rPr>
          <w:rFonts w:ascii="Arial" w:hAnsi="Arial" w:cs="Arial"/>
          <w:b/>
          <w:bCs/>
          <w:sz w:val="28"/>
          <w:szCs w:val="28"/>
          <w:u w:val="single"/>
        </w:rPr>
        <w:t xml:space="preserve"> Aid Resources Available on </w:t>
      </w:r>
      <w:proofErr w:type="gramStart"/>
      <w:r>
        <w:rPr>
          <w:rFonts w:ascii="Arial" w:hAnsi="Arial" w:cs="Arial"/>
          <w:b/>
          <w:bCs/>
          <w:sz w:val="28"/>
          <w:szCs w:val="28"/>
          <w:u w:val="single"/>
        </w:rPr>
        <w:t>The</w:t>
      </w:r>
      <w:proofErr w:type="gramEnd"/>
      <w:r>
        <w:rPr>
          <w:rFonts w:ascii="Arial" w:hAnsi="Arial" w:cs="Arial"/>
          <w:b/>
          <w:bCs/>
          <w:sz w:val="28"/>
          <w:szCs w:val="28"/>
          <w:u w:val="single"/>
        </w:rPr>
        <w:t xml:space="preserve"> </w:t>
      </w:r>
      <w:r w:rsidRPr="007151AE">
        <w:rPr>
          <w:rFonts w:ascii="Arial" w:hAnsi="Arial" w:cs="Arial"/>
          <w:b/>
          <w:bCs/>
          <w:sz w:val="28"/>
          <w:szCs w:val="28"/>
          <w:u w:val="single"/>
        </w:rPr>
        <w:t>Internet</w:t>
      </w:r>
    </w:p>
    <w:p w:rsidR="001178ED" w:rsidRDefault="001178ED">
      <w:pPr>
        <w:rPr>
          <w:rFonts w:ascii="Times New Roman" w:hAnsi="Times New Roman" w:cs="Times New Roman"/>
          <w:sz w:val="24"/>
          <w:szCs w:val="24"/>
        </w:rPr>
      </w:pPr>
    </w:p>
    <w:p w:rsidR="00AA7012" w:rsidRDefault="00DD2670" w:rsidP="00AA7012">
      <w:pPr>
        <w:pStyle w:val="ListParagraph"/>
        <w:numPr>
          <w:ilvl w:val="0"/>
          <w:numId w:val="7"/>
        </w:numPr>
        <w:rPr>
          <w:rFonts w:ascii="Times New Roman" w:hAnsi="Times New Roman" w:cs="Times New Roman"/>
          <w:b/>
          <w:sz w:val="24"/>
          <w:szCs w:val="24"/>
        </w:rPr>
      </w:pPr>
      <w:hyperlink r:id="rId6" w:history="1">
        <w:r w:rsidR="00AA7012" w:rsidRPr="00DD2670">
          <w:rPr>
            <w:rStyle w:val="Hyperlink"/>
            <w:rFonts w:ascii="Times New Roman" w:hAnsi="Times New Roman" w:cs="Times New Roman"/>
            <w:b/>
            <w:sz w:val="24"/>
            <w:szCs w:val="24"/>
          </w:rPr>
          <w:t>College Student Pre-Commissioning Initiative (Scholarship Program)</w:t>
        </w:r>
      </w:hyperlink>
    </w:p>
    <w:p w:rsidR="00DD2670" w:rsidRPr="00DD2670" w:rsidRDefault="00DD2670" w:rsidP="00DD2670">
      <w:pPr>
        <w:pStyle w:val="ListParagraph"/>
        <w:ind w:left="1440"/>
        <w:rPr>
          <w:rFonts w:ascii="Times New Roman" w:hAnsi="Times New Roman" w:cs="Times New Roman"/>
          <w:sz w:val="24"/>
          <w:szCs w:val="24"/>
        </w:rPr>
      </w:pPr>
      <w:r w:rsidRPr="00DD2670">
        <w:rPr>
          <w:rFonts w:ascii="Times New Roman" w:hAnsi="Times New Roman" w:cs="Times New Roman"/>
          <w:sz w:val="24"/>
          <w:szCs w:val="24"/>
        </w:rPr>
        <w:t>CSPI is a program designed for motivated individuals who demonstrate a high caliber of academic and leadership excellence and who desire to serve their country in the United States Coast Guard.  Students currently enrolled or accepted for enrollment in a full-time bachelor's degree program at designated college or institution (defined in item 6 below) with the desire to complete college and receive a guaranteed commission as an officer in the United States Coast Guard can apply for CSPI.</w:t>
      </w:r>
    </w:p>
    <w:p w:rsidR="00C653DD" w:rsidRPr="00C653DD" w:rsidRDefault="00893F8D" w:rsidP="00C653DD">
      <w:pPr>
        <w:numPr>
          <w:ilvl w:val="1"/>
          <w:numId w:val="1"/>
        </w:numPr>
        <w:rPr>
          <w:rFonts w:ascii="Times New Roman" w:hAnsi="Times New Roman" w:cs="Times New Roman"/>
          <w:sz w:val="24"/>
          <w:szCs w:val="24"/>
        </w:rPr>
      </w:pPr>
      <w:hyperlink r:id="rId7" w:tgtFrame="_blank" w:history="1">
        <w:r w:rsidR="00C653DD" w:rsidRPr="00C653DD">
          <w:rPr>
            <w:rStyle w:val="Hyperlink"/>
            <w:rFonts w:ascii="Times New Roman" w:hAnsi="Times New Roman" w:cs="Times New Roman"/>
            <w:b/>
            <w:bCs/>
            <w:sz w:val="24"/>
            <w:szCs w:val="24"/>
          </w:rPr>
          <w:t>Scholarships, Fellowships &amp; Postdoctoral Awards for College, Graduate School &amp; Postgraduate Study</w:t>
        </w:r>
      </w:hyperlink>
      <w:bookmarkStart w:id="0" w:name="_GoBack"/>
      <w:bookmarkEnd w:id="0"/>
      <w:r w:rsidR="00C653DD" w:rsidRPr="00C653DD">
        <w:rPr>
          <w:rFonts w:ascii="Times New Roman" w:hAnsi="Times New Roman" w:cs="Times New Roman"/>
          <w:sz w:val="24"/>
          <w:szCs w:val="24"/>
        </w:rPr>
        <w:br/>
        <w:t>Highly competitive and prestigious scholarship, fellowship and internship awards for college study, graduate school and postgraduate research. Free financial aid, scholarship grants, fellowship awards, student loans, internships, prizes, and stipends</w:t>
      </w:r>
    </w:p>
    <w:p w:rsidR="00C653DD" w:rsidRPr="00C653DD" w:rsidRDefault="00893F8D" w:rsidP="00C653DD">
      <w:pPr>
        <w:numPr>
          <w:ilvl w:val="1"/>
          <w:numId w:val="1"/>
        </w:numPr>
        <w:rPr>
          <w:rFonts w:ascii="Times New Roman" w:hAnsi="Times New Roman" w:cs="Times New Roman"/>
          <w:sz w:val="24"/>
          <w:szCs w:val="24"/>
        </w:rPr>
      </w:pPr>
      <w:hyperlink r:id="rId8" w:tgtFrame="_blank" w:history="1">
        <w:r w:rsidR="00C653DD" w:rsidRPr="00C653DD">
          <w:rPr>
            <w:rStyle w:val="Hyperlink"/>
            <w:rFonts w:ascii="Times New Roman" w:hAnsi="Times New Roman" w:cs="Times New Roman"/>
            <w:b/>
            <w:bCs/>
            <w:sz w:val="24"/>
            <w:szCs w:val="24"/>
          </w:rPr>
          <w:t>Scholarships, college scholarship, programs </w:t>
        </w:r>
      </w:hyperlink>
      <w:r w:rsidR="00C653DD" w:rsidRPr="00C653DD">
        <w:rPr>
          <w:rFonts w:ascii="Times New Roman" w:hAnsi="Times New Roman" w:cs="Times New Roman"/>
          <w:sz w:val="24"/>
          <w:szCs w:val="24"/>
        </w:rPr>
        <w:br/>
        <w:t>Apply for college scholarships, financial aid, search for scholarships, scholarship programs, scholars and use scholarship resources at 4Scholarships.com.</w:t>
      </w:r>
    </w:p>
    <w:p w:rsidR="00C653DD" w:rsidRDefault="00893F8D" w:rsidP="00C653DD">
      <w:pPr>
        <w:numPr>
          <w:ilvl w:val="1"/>
          <w:numId w:val="1"/>
        </w:numPr>
        <w:rPr>
          <w:rFonts w:ascii="Times New Roman" w:hAnsi="Times New Roman" w:cs="Times New Roman"/>
          <w:sz w:val="24"/>
          <w:szCs w:val="24"/>
        </w:rPr>
      </w:pPr>
      <w:hyperlink r:id="rId9" w:tgtFrame="_blank" w:history="1">
        <w:r w:rsidR="00C653DD" w:rsidRPr="00C653DD">
          <w:rPr>
            <w:rStyle w:val="Hyperlink"/>
            <w:rFonts w:ascii="Times New Roman" w:hAnsi="Times New Roman" w:cs="Times New Roman"/>
            <w:b/>
            <w:bCs/>
            <w:sz w:val="24"/>
            <w:szCs w:val="24"/>
          </w:rPr>
          <w:t>Colleges, College Scholarships and Financial Aid Page</w:t>
        </w:r>
      </w:hyperlink>
      <w:r w:rsidR="00C653DD" w:rsidRPr="00C653DD">
        <w:rPr>
          <w:rFonts w:ascii="Times New Roman" w:hAnsi="Times New Roman" w:cs="Times New Roman"/>
          <w:sz w:val="24"/>
          <w:szCs w:val="24"/>
        </w:rPr>
        <w:br/>
        <w:t>Information on college scholarships and financial aid, free college scholarship searches, colleges and universities, and college and university admissions and financial aid office</w:t>
      </w:r>
    </w:p>
    <w:p w:rsidR="00895EF4" w:rsidRPr="00895EF4" w:rsidRDefault="00893F8D" w:rsidP="00895EF4">
      <w:pPr>
        <w:numPr>
          <w:ilvl w:val="1"/>
          <w:numId w:val="1"/>
        </w:numPr>
        <w:rPr>
          <w:rFonts w:ascii="Times New Roman" w:hAnsi="Times New Roman" w:cs="Times New Roman"/>
          <w:b/>
          <w:sz w:val="24"/>
          <w:szCs w:val="24"/>
        </w:rPr>
      </w:pPr>
      <w:hyperlink r:id="rId10" w:history="1">
        <w:r w:rsidR="00895EF4" w:rsidRPr="00895EF4">
          <w:rPr>
            <w:rStyle w:val="Hyperlink"/>
            <w:rFonts w:ascii="Times New Roman" w:hAnsi="Times New Roman" w:cs="Times New Roman"/>
            <w:b/>
            <w:sz w:val="24"/>
            <w:szCs w:val="24"/>
          </w:rPr>
          <w:t>Actuarial Science Scholarships for Minority Students</w:t>
        </w:r>
      </w:hyperlink>
    </w:p>
    <w:p w:rsidR="00895EF4" w:rsidRPr="00C653DD" w:rsidRDefault="00895EF4" w:rsidP="00895EF4">
      <w:pPr>
        <w:ind w:left="1440"/>
        <w:rPr>
          <w:rFonts w:ascii="Times New Roman" w:hAnsi="Times New Roman" w:cs="Times New Roman"/>
          <w:sz w:val="24"/>
          <w:szCs w:val="24"/>
        </w:rPr>
      </w:pPr>
    </w:p>
    <w:p w:rsidR="00C653DD" w:rsidRDefault="00893F8D" w:rsidP="00C653DD">
      <w:pPr>
        <w:numPr>
          <w:ilvl w:val="1"/>
          <w:numId w:val="1"/>
        </w:numPr>
        <w:rPr>
          <w:rFonts w:ascii="Times New Roman" w:hAnsi="Times New Roman" w:cs="Times New Roman"/>
          <w:sz w:val="24"/>
          <w:szCs w:val="24"/>
        </w:rPr>
      </w:pPr>
      <w:hyperlink r:id="rId11" w:tgtFrame="_blank" w:history="1">
        <w:r w:rsidR="00C653DD" w:rsidRPr="00C653DD">
          <w:rPr>
            <w:rStyle w:val="Hyperlink"/>
            <w:rFonts w:ascii="Times New Roman" w:hAnsi="Times New Roman" w:cs="Times New Roman"/>
            <w:b/>
            <w:bCs/>
            <w:sz w:val="24"/>
            <w:szCs w:val="24"/>
          </w:rPr>
          <w:t>Scholarships.com</w:t>
        </w:r>
      </w:hyperlink>
      <w:r w:rsidR="00C653DD" w:rsidRPr="00C653DD">
        <w:rPr>
          <w:rFonts w:ascii="Times New Roman" w:hAnsi="Times New Roman" w:cs="Times New Roman"/>
          <w:sz w:val="24"/>
          <w:szCs w:val="24"/>
        </w:rPr>
        <w:br/>
        <w:t>Scholarships.com free college scholarships search &amp; financial aid information for college. Financial aid for college: student loans, online Stafford loans &amp; Plus loans, free</w:t>
      </w:r>
    </w:p>
    <w:p w:rsidR="00346957" w:rsidRDefault="00893F8D" w:rsidP="00346957">
      <w:pPr>
        <w:numPr>
          <w:ilvl w:val="1"/>
          <w:numId w:val="1"/>
        </w:numPr>
        <w:rPr>
          <w:rFonts w:ascii="Times New Roman" w:hAnsi="Times New Roman" w:cs="Times New Roman"/>
          <w:b/>
          <w:sz w:val="24"/>
          <w:szCs w:val="24"/>
        </w:rPr>
      </w:pPr>
      <w:hyperlink r:id="rId12" w:history="1">
        <w:r w:rsidR="00346957" w:rsidRPr="00346957">
          <w:rPr>
            <w:rStyle w:val="Hyperlink"/>
            <w:rFonts w:ascii="Times New Roman" w:hAnsi="Times New Roman" w:cs="Times New Roman"/>
            <w:b/>
            <w:sz w:val="24"/>
            <w:szCs w:val="24"/>
          </w:rPr>
          <w:t>DCTAG Get Funding for College</w:t>
        </w:r>
      </w:hyperlink>
    </w:p>
    <w:p w:rsidR="00346957" w:rsidRDefault="00346957" w:rsidP="00346957">
      <w:pPr>
        <w:ind w:left="1440"/>
        <w:rPr>
          <w:rFonts w:ascii="Times New Roman" w:hAnsi="Times New Roman" w:cs="Times New Roman"/>
          <w:sz w:val="24"/>
          <w:szCs w:val="24"/>
        </w:rPr>
      </w:pPr>
      <w:r w:rsidRPr="00346957">
        <w:rPr>
          <w:rFonts w:ascii="Times New Roman" w:hAnsi="Times New Roman" w:cs="Times New Roman"/>
          <w:sz w:val="24"/>
          <w:szCs w:val="24"/>
        </w:rPr>
        <w:t>The DC OneApp is the online application college-bound District residents use to apply for funding from the District of Columbia’s Tuition Assistance Grant (DCTAG).</w:t>
      </w:r>
    </w:p>
    <w:p w:rsidR="00895EF4" w:rsidRPr="00346957" w:rsidRDefault="00895EF4" w:rsidP="00346957">
      <w:pPr>
        <w:ind w:left="1440"/>
        <w:rPr>
          <w:rFonts w:ascii="Times New Roman" w:hAnsi="Times New Roman" w:cs="Times New Roman"/>
          <w:sz w:val="24"/>
          <w:szCs w:val="24"/>
        </w:rPr>
      </w:pPr>
    </w:p>
    <w:p w:rsidR="00C653DD" w:rsidRPr="00C653DD" w:rsidRDefault="00893F8D" w:rsidP="00C653DD">
      <w:pPr>
        <w:numPr>
          <w:ilvl w:val="1"/>
          <w:numId w:val="1"/>
        </w:numPr>
        <w:rPr>
          <w:rFonts w:ascii="Times New Roman" w:hAnsi="Times New Roman" w:cs="Times New Roman"/>
          <w:sz w:val="24"/>
          <w:szCs w:val="24"/>
        </w:rPr>
      </w:pPr>
      <w:hyperlink r:id="rId13" w:tgtFrame="_blank" w:history="1">
        <w:r w:rsidR="00C653DD" w:rsidRPr="00C653DD">
          <w:rPr>
            <w:rStyle w:val="Hyperlink"/>
            <w:rFonts w:ascii="Times New Roman" w:hAnsi="Times New Roman" w:cs="Times New Roman"/>
            <w:b/>
            <w:bCs/>
            <w:sz w:val="24"/>
            <w:szCs w:val="24"/>
          </w:rPr>
          <w:t>College Board Online Scholarship Search</w:t>
        </w:r>
      </w:hyperlink>
      <w:r w:rsidR="00C653DD" w:rsidRPr="00C653DD">
        <w:rPr>
          <w:rFonts w:ascii="Times New Roman" w:hAnsi="Times New Roman" w:cs="Times New Roman"/>
          <w:sz w:val="24"/>
          <w:szCs w:val="24"/>
        </w:rPr>
        <w:br/>
        <w:t>Here you can locate scholarships, loans, internships, and other financial aid programs from non-college sources that match your education level, t</w:t>
      </w:r>
      <w:r w:rsidR="00B64721">
        <w:rPr>
          <w:rFonts w:ascii="Times New Roman" w:hAnsi="Times New Roman" w:cs="Times New Roman"/>
          <w:sz w:val="24"/>
          <w:szCs w:val="24"/>
        </w:rPr>
        <w:t>alents, and background.</w:t>
      </w:r>
    </w:p>
    <w:p w:rsidR="00C653DD" w:rsidRPr="00C653DD" w:rsidRDefault="00893F8D" w:rsidP="00C653DD">
      <w:pPr>
        <w:numPr>
          <w:ilvl w:val="1"/>
          <w:numId w:val="1"/>
        </w:numPr>
        <w:rPr>
          <w:rFonts w:ascii="Times New Roman" w:hAnsi="Times New Roman" w:cs="Times New Roman"/>
          <w:sz w:val="24"/>
          <w:szCs w:val="24"/>
        </w:rPr>
      </w:pPr>
      <w:hyperlink r:id="rId14" w:tgtFrame="_blank" w:history="1">
        <w:r w:rsidR="00C653DD" w:rsidRPr="00C653DD">
          <w:rPr>
            <w:rStyle w:val="Hyperlink"/>
            <w:rFonts w:ascii="Times New Roman" w:hAnsi="Times New Roman" w:cs="Times New Roman"/>
            <w:b/>
            <w:bCs/>
            <w:sz w:val="24"/>
            <w:szCs w:val="24"/>
          </w:rPr>
          <w:t>FastAID.COM </w:t>
        </w:r>
      </w:hyperlink>
      <w:r w:rsidR="00C653DD" w:rsidRPr="00C653DD">
        <w:rPr>
          <w:rFonts w:ascii="Times New Roman" w:hAnsi="Times New Roman" w:cs="Times New Roman"/>
          <w:sz w:val="24"/>
          <w:szCs w:val="24"/>
        </w:rPr>
        <w:br/>
        <w:t>FREE College Scholarshi</w:t>
      </w:r>
      <w:r w:rsidR="000279CA">
        <w:rPr>
          <w:rFonts w:ascii="Times New Roman" w:hAnsi="Times New Roman" w:cs="Times New Roman"/>
          <w:sz w:val="24"/>
          <w:szCs w:val="24"/>
        </w:rPr>
        <w:t>p Search and student loan info y</w:t>
      </w:r>
      <w:r w:rsidR="00C653DD" w:rsidRPr="00C653DD">
        <w:rPr>
          <w:rFonts w:ascii="Times New Roman" w:hAnsi="Times New Roman" w:cs="Times New Roman"/>
          <w:sz w:val="24"/>
          <w:szCs w:val="24"/>
        </w:rPr>
        <w:t>ou will find Scholarships here that you won't find anywhere else. #1 search on the NET!</w:t>
      </w:r>
    </w:p>
    <w:p w:rsidR="00C653DD" w:rsidRPr="00C653DD" w:rsidRDefault="00893F8D" w:rsidP="00C653DD">
      <w:pPr>
        <w:numPr>
          <w:ilvl w:val="1"/>
          <w:numId w:val="1"/>
        </w:numPr>
        <w:rPr>
          <w:rFonts w:ascii="Times New Roman" w:hAnsi="Times New Roman" w:cs="Times New Roman"/>
          <w:sz w:val="24"/>
          <w:szCs w:val="24"/>
        </w:rPr>
      </w:pPr>
      <w:hyperlink r:id="rId15" w:tgtFrame="_blank" w:history="1">
        <w:r w:rsidR="00C653DD" w:rsidRPr="00C653DD">
          <w:rPr>
            <w:rStyle w:val="Hyperlink"/>
            <w:rFonts w:ascii="Times New Roman" w:hAnsi="Times New Roman" w:cs="Times New Roman"/>
            <w:b/>
            <w:bCs/>
            <w:sz w:val="24"/>
            <w:szCs w:val="24"/>
          </w:rPr>
          <w:t>College Connection Scholarships</w:t>
        </w:r>
      </w:hyperlink>
      <w:r w:rsidR="00C653DD" w:rsidRPr="00C653DD">
        <w:rPr>
          <w:rFonts w:ascii="Times New Roman" w:hAnsi="Times New Roman" w:cs="Times New Roman"/>
          <w:sz w:val="24"/>
          <w:szCs w:val="24"/>
        </w:rPr>
        <w:br/>
      </w:r>
      <w:proofErr w:type="gramStart"/>
      <w:r w:rsidR="00C653DD" w:rsidRPr="00C653DD">
        <w:rPr>
          <w:rFonts w:ascii="Times New Roman" w:hAnsi="Times New Roman" w:cs="Times New Roman"/>
          <w:sz w:val="24"/>
          <w:szCs w:val="24"/>
        </w:rPr>
        <w:t>Free</w:t>
      </w:r>
      <w:proofErr w:type="gramEnd"/>
      <w:r w:rsidR="00C653DD" w:rsidRPr="00C653DD">
        <w:rPr>
          <w:rFonts w:ascii="Times New Roman" w:hAnsi="Times New Roman" w:cs="Times New Roman"/>
          <w:sz w:val="24"/>
          <w:szCs w:val="24"/>
        </w:rPr>
        <w:t xml:space="preserve"> scholarships added to this site every month, since 1995, for undergraduate, graduate and international students.</w:t>
      </w:r>
    </w:p>
    <w:p w:rsidR="00597A80" w:rsidRPr="00350991" w:rsidRDefault="00893F8D" w:rsidP="00350991">
      <w:pPr>
        <w:numPr>
          <w:ilvl w:val="1"/>
          <w:numId w:val="1"/>
        </w:numPr>
        <w:rPr>
          <w:rFonts w:ascii="Times New Roman" w:hAnsi="Times New Roman" w:cs="Times New Roman"/>
          <w:sz w:val="24"/>
          <w:szCs w:val="24"/>
        </w:rPr>
      </w:pPr>
      <w:hyperlink r:id="rId16" w:tgtFrame="_blank" w:history="1">
        <w:r w:rsidR="00C653DD" w:rsidRPr="00C653DD">
          <w:rPr>
            <w:rStyle w:val="Hyperlink"/>
            <w:rFonts w:ascii="Times New Roman" w:hAnsi="Times New Roman" w:cs="Times New Roman"/>
            <w:b/>
            <w:bCs/>
            <w:sz w:val="24"/>
            <w:szCs w:val="24"/>
          </w:rPr>
          <w:t>College Scholarships and Fellowships for Minorities and Women</w:t>
        </w:r>
      </w:hyperlink>
      <w:r w:rsidR="00C653DD" w:rsidRPr="00C653DD">
        <w:rPr>
          <w:rFonts w:ascii="Times New Roman" w:hAnsi="Times New Roman" w:cs="Times New Roman"/>
          <w:sz w:val="24"/>
          <w:szCs w:val="24"/>
        </w:rPr>
        <w:br/>
        <w:t>College, graduate school and postgraduate financial aid for African Americans, Aleuts, Eskimos, Hispanics, Micronesians, Native Americans, Polynesians, and women.</w:t>
      </w:r>
    </w:p>
    <w:p w:rsidR="00597A80" w:rsidRPr="00597A80" w:rsidRDefault="00893F8D" w:rsidP="00597A80">
      <w:pPr>
        <w:numPr>
          <w:ilvl w:val="1"/>
          <w:numId w:val="1"/>
        </w:numPr>
        <w:rPr>
          <w:rFonts w:ascii="Times New Roman" w:hAnsi="Times New Roman" w:cs="Times New Roman"/>
          <w:sz w:val="24"/>
          <w:szCs w:val="24"/>
        </w:rPr>
      </w:pPr>
      <w:hyperlink r:id="rId17" w:history="1">
        <w:r w:rsidR="00597A80" w:rsidRPr="00597A80">
          <w:rPr>
            <w:rStyle w:val="Hyperlink"/>
            <w:rFonts w:ascii="Times New Roman" w:hAnsi="Times New Roman" w:cs="Times New Roman"/>
            <w:b/>
            <w:bCs/>
            <w:sz w:val="24"/>
            <w:szCs w:val="24"/>
          </w:rPr>
          <w:t>Legion.org/scholarships/legacy</w:t>
        </w:r>
      </w:hyperlink>
    </w:p>
    <w:p w:rsidR="00597A80" w:rsidRPr="00C44B03" w:rsidRDefault="00597A80" w:rsidP="00597A80">
      <w:pPr>
        <w:pStyle w:val="BodyTextIndent"/>
        <w:ind w:left="1440"/>
      </w:pPr>
      <w:r w:rsidRPr="00597A80">
        <w:t>Provides information on scholarships and aid available fo</w:t>
      </w:r>
      <w:r w:rsidRPr="00C44B03">
        <w:t>r veterans, veteran’s dependents and member</w:t>
      </w:r>
      <w:r>
        <w:t>s of the American Legion Family</w:t>
      </w:r>
    </w:p>
    <w:p w:rsidR="00C653DD" w:rsidRPr="00C653DD" w:rsidRDefault="00C653DD" w:rsidP="00C653DD">
      <w:pPr>
        <w:ind w:left="1440"/>
        <w:rPr>
          <w:rFonts w:ascii="Times New Roman" w:hAnsi="Times New Roman" w:cs="Times New Roman"/>
          <w:sz w:val="24"/>
          <w:szCs w:val="24"/>
        </w:rPr>
      </w:pPr>
    </w:p>
    <w:p w:rsidR="00C653DD" w:rsidRPr="00C653DD" w:rsidRDefault="00893F8D" w:rsidP="00C653DD">
      <w:pPr>
        <w:numPr>
          <w:ilvl w:val="1"/>
          <w:numId w:val="1"/>
        </w:numPr>
        <w:rPr>
          <w:rFonts w:ascii="Times New Roman" w:hAnsi="Times New Roman" w:cs="Times New Roman"/>
          <w:sz w:val="24"/>
          <w:szCs w:val="24"/>
        </w:rPr>
      </w:pPr>
      <w:hyperlink r:id="rId18" w:history="1">
        <w:r w:rsidR="00C653DD" w:rsidRPr="00C653DD">
          <w:rPr>
            <w:rStyle w:val="Hyperlink"/>
            <w:rFonts w:ascii="Times New Roman" w:hAnsi="Times New Roman" w:cs="Times New Roman"/>
            <w:b/>
            <w:bCs/>
            <w:sz w:val="24"/>
            <w:szCs w:val="24"/>
          </w:rPr>
          <w:t>Indian health programs </w:t>
        </w:r>
      </w:hyperlink>
      <w:r w:rsidR="00C653DD" w:rsidRPr="00C653DD">
        <w:rPr>
          <w:rFonts w:ascii="Times New Roman" w:hAnsi="Times New Roman" w:cs="Times New Roman"/>
          <w:sz w:val="24"/>
          <w:szCs w:val="24"/>
        </w:rPr>
        <w:t>need dedicated health and allied health professionals to fill staffing needs who envision a career with a purpose and mission, and who are willing to commit to working in Indian communities where they can truly make a difference.</w:t>
      </w:r>
    </w:p>
    <w:p w:rsidR="00C653DD" w:rsidRDefault="00893F8D" w:rsidP="00C653DD">
      <w:pPr>
        <w:numPr>
          <w:ilvl w:val="1"/>
          <w:numId w:val="1"/>
        </w:numPr>
        <w:rPr>
          <w:rFonts w:ascii="Times New Roman" w:hAnsi="Times New Roman" w:cs="Times New Roman"/>
          <w:sz w:val="24"/>
          <w:szCs w:val="24"/>
        </w:rPr>
      </w:pPr>
      <w:hyperlink r:id="rId19" w:tooltip="Scholarship List" w:history="1">
        <w:r w:rsidR="00C653DD" w:rsidRPr="00C653DD">
          <w:rPr>
            <w:rStyle w:val="Hyperlink"/>
            <w:rFonts w:ascii="Times New Roman" w:hAnsi="Times New Roman" w:cs="Times New Roman"/>
            <w:b/>
            <w:bCs/>
            <w:sz w:val="24"/>
            <w:szCs w:val="24"/>
          </w:rPr>
          <w:t>Paying for College</w:t>
        </w:r>
      </w:hyperlink>
      <w:r w:rsidR="00C653DD" w:rsidRPr="00C653DD">
        <w:rPr>
          <w:rFonts w:ascii="Times New Roman" w:hAnsi="Times New Roman" w:cs="Times New Roman"/>
          <w:sz w:val="24"/>
          <w:szCs w:val="24"/>
        </w:rPr>
        <w:t>- A student resource guide of scholarships, internships, fellowships, resource books, and websites. Courtesy of U.S. Congresswoman Lucille Roybal-Allard Congressional District 34-California.</w:t>
      </w:r>
    </w:p>
    <w:p w:rsidR="00C653DD" w:rsidRDefault="00893F8D" w:rsidP="00C653DD">
      <w:pPr>
        <w:numPr>
          <w:ilvl w:val="1"/>
          <w:numId w:val="1"/>
        </w:numPr>
        <w:rPr>
          <w:rFonts w:ascii="Times New Roman" w:hAnsi="Times New Roman" w:cs="Times New Roman"/>
          <w:sz w:val="24"/>
          <w:szCs w:val="24"/>
        </w:rPr>
      </w:pPr>
      <w:hyperlink r:id="rId20" w:history="1">
        <w:r w:rsidR="004422CC">
          <w:rPr>
            <w:rStyle w:val="Hyperlink"/>
            <w:rFonts w:ascii="Times New Roman" w:hAnsi="Times New Roman" w:cs="Times New Roman"/>
            <w:b/>
            <w:sz w:val="24"/>
            <w:szCs w:val="24"/>
            <w:shd w:val="clear" w:color="auto" w:fill="FFFFFF"/>
          </w:rPr>
          <w:t>S</w:t>
        </w:r>
        <w:r w:rsidR="00C653DD" w:rsidRPr="00C653DD">
          <w:rPr>
            <w:rStyle w:val="Hyperlink"/>
            <w:rFonts w:ascii="Times New Roman" w:hAnsi="Times New Roman" w:cs="Times New Roman"/>
            <w:b/>
            <w:sz w:val="24"/>
            <w:szCs w:val="24"/>
            <w:shd w:val="clear" w:color="auto" w:fill="FFFFFF"/>
          </w:rPr>
          <w:t>cholarshipexperts.com</w:t>
        </w:r>
      </w:hyperlink>
      <w:r w:rsidR="00C653DD" w:rsidRPr="00C653DD">
        <w:rPr>
          <w:rStyle w:val="apple-converted-space"/>
          <w:rFonts w:ascii="Times New Roman" w:hAnsi="Times New Roman" w:cs="Times New Roman"/>
          <w:color w:val="333333"/>
          <w:sz w:val="24"/>
          <w:szCs w:val="24"/>
          <w:shd w:val="clear" w:color="auto" w:fill="FFFFFF"/>
        </w:rPr>
        <w:t> </w:t>
      </w:r>
      <w:r w:rsidR="00C653DD" w:rsidRPr="00C653DD">
        <w:rPr>
          <w:rFonts w:ascii="Times New Roman" w:hAnsi="Times New Roman" w:cs="Times New Roman"/>
          <w:color w:val="333333"/>
          <w:sz w:val="24"/>
          <w:szCs w:val="24"/>
        </w:rPr>
        <w:br/>
      </w:r>
      <w:r w:rsidR="00C653DD" w:rsidRPr="00C653DD">
        <w:rPr>
          <w:rFonts w:ascii="Times New Roman" w:hAnsi="Times New Roman" w:cs="Times New Roman"/>
          <w:color w:val="333333"/>
          <w:sz w:val="24"/>
          <w:szCs w:val="24"/>
          <w:shd w:val="clear" w:color="auto" w:fill="FFFFFF"/>
        </w:rPr>
        <w:t>"A time-saving list of scholarships that match your hobbies, interests and academic background. Unlimited access to our scholarship database of 2.4 million awards worth over $14 billion. Scholarship application request letters and scholarship applications available for download. "</w:t>
      </w:r>
    </w:p>
    <w:p w:rsidR="00C653DD" w:rsidRDefault="00893F8D" w:rsidP="00C653DD">
      <w:pPr>
        <w:numPr>
          <w:ilvl w:val="1"/>
          <w:numId w:val="1"/>
        </w:numPr>
        <w:rPr>
          <w:rFonts w:ascii="Times New Roman" w:hAnsi="Times New Roman" w:cs="Times New Roman"/>
          <w:sz w:val="24"/>
          <w:szCs w:val="24"/>
        </w:rPr>
      </w:pPr>
      <w:hyperlink r:id="rId21" w:history="1">
        <w:r w:rsidR="004422CC">
          <w:rPr>
            <w:rStyle w:val="Hyperlink"/>
            <w:rFonts w:ascii="Times New Roman" w:hAnsi="Times New Roman" w:cs="Times New Roman"/>
            <w:b/>
            <w:sz w:val="24"/>
            <w:szCs w:val="24"/>
            <w:shd w:val="clear" w:color="auto" w:fill="FFFFFF"/>
          </w:rPr>
          <w:t>C</w:t>
        </w:r>
        <w:r w:rsidR="00C653DD" w:rsidRPr="00C653DD">
          <w:rPr>
            <w:rStyle w:val="Hyperlink"/>
            <w:rFonts w:ascii="Times New Roman" w:hAnsi="Times New Roman" w:cs="Times New Roman"/>
            <w:b/>
            <w:sz w:val="24"/>
            <w:szCs w:val="24"/>
            <w:shd w:val="clear" w:color="auto" w:fill="FFFFFF"/>
          </w:rPr>
          <w:t>ollegeanswer.com</w:t>
        </w:r>
      </w:hyperlink>
      <w:r w:rsidR="00C653DD" w:rsidRPr="00C653DD">
        <w:rPr>
          <w:rStyle w:val="apple-converted-space"/>
          <w:rFonts w:ascii="Times New Roman" w:hAnsi="Times New Roman" w:cs="Times New Roman"/>
          <w:color w:val="333333"/>
          <w:sz w:val="24"/>
          <w:szCs w:val="24"/>
          <w:shd w:val="clear" w:color="auto" w:fill="FFFFFF"/>
        </w:rPr>
        <w:t> </w:t>
      </w:r>
      <w:r w:rsidR="00C653DD" w:rsidRPr="00C653DD">
        <w:rPr>
          <w:rFonts w:ascii="Times New Roman" w:hAnsi="Times New Roman" w:cs="Times New Roman"/>
          <w:color w:val="333333"/>
          <w:sz w:val="24"/>
          <w:szCs w:val="24"/>
        </w:rPr>
        <w:br/>
      </w:r>
      <w:r w:rsidR="00C653DD" w:rsidRPr="00C653DD">
        <w:rPr>
          <w:rFonts w:ascii="Times New Roman" w:hAnsi="Times New Roman" w:cs="Times New Roman"/>
          <w:color w:val="333333"/>
          <w:sz w:val="24"/>
          <w:szCs w:val="24"/>
          <w:shd w:val="clear" w:color="auto" w:fill="FFFFFF"/>
        </w:rPr>
        <w:t xml:space="preserve">"College Answer's Free Scholarship Search provides access to over 2.4 million </w:t>
      </w:r>
      <w:r w:rsidR="00C653DD" w:rsidRPr="00C653DD">
        <w:rPr>
          <w:rFonts w:ascii="Times New Roman" w:hAnsi="Times New Roman" w:cs="Times New Roman"/>
          <w:color w:val="333333"/>
          <w:sz w:val="24"/>
          <w:szCs w:val="24"/>
          <w:shd w:val="clear" w:color="auto" w:fill="FFFFFF"/>
        </w:rPr>
        <w:lastRenderedPageBreak/>
        <w:t>awards worth over $14.6 billion. Every time you log on or update your profile, a new search runs matching you with the latest scholarship opportunities."</w:t>
      </w:r>
    </w:p>
    <w:p w:rsidR="00C653DD" w:rsidRDefault="00893F8D" w:rsidP="00C653DD">
      <w:pPr>
        <w:numPr>
          <w:ilvl w:val="1"/>
          <w:numId w:val="1"/>
        </w:numPr>
        <w:rPr>
          <w:rStyle w:val="Hyperlink"/>
          <w:rFonts w:ascii="Times New Roman" w:hAnsi="Times New Roman" w:cs="Times New Roman"/>
          <w:b/>
          <w:color w:val="auto"/>
          <w:sz w:val="24"/>
          <w:szCs w:val="24"/>
          <w:u w:val="none"/>
        </w:rPr>
      </w:pPr>
      <w:hyperlink r:id="rId22" w:history="1">
        <w:r w:rsidR="004422CC">
          <w:rPr>
            <w:rStyle w:val="Hyperlink"/>
            <w:rFonts w:ascii="Times New Roman" w:hAnsi="Times New Roman" w:cs="Times New Roman"/>
            <w:b/>
            <w:sz w:val="24"/>
            <w:szCs w:val="24"/>
          </w:rPr>
          <w:t>C</w:t>
        </w:r>
        <w:r w:rsidR="00C653DD" w:rsidRPr="00C653DD">
          <w:rPr>
            <w:rStyle w:val="Hyperlink"/>
            <w:rFonts w:ascii="Times New Roman" w:hAnsi="Times New Roman" w:cs="Times New Roman"/>
            <w:b/>
            <w:sz w:val="24"/>
            <w:szCs w:val="24"/>
          </w:rPr>
          <w:t>entral-scholarship.org</w:t>
        </w:r>
      </w:hyperlink>
    </w:p>
    <w:p w:rsidR="00AE4642" w:rsidRDefault="00C653DD" w:rsidP="00AE4642">
      <w:pPr>
        <w:ind w:left="1440"/>
        <w:rPr>
          <w:rFonts w:ascii="Times New Roman" w:hAnsi="Times New Roman" w:cs="Times New Roman"/>
          <w:sz w:val="24"/>
          <w:szCs w:val="24"/>
        </w:rPr>
      </w:pPr>
      <w:r w:rsidRPr="00C653DD">
        <w:rPr>
          <w:rFonts w:ascii="Times New Roman" w:hAnsi="Times New Roman" w:cs="Times New Roman"/>
          <w:sz w:val="24"/>
          <w:szCs w:val="24"/>
        </w:rPr>
        <w:t>Central Scholarship is devoted to helping individuals achieve a better life through higher education. We believe that education is a right, not a privilege and that scholarships are an investment, not an expense</w:t>
      </w:r>
    </w:p>
    <w:p w:rsidR="00AE4642" w:rsidRDefault="00893F8D" w:rsidP="00AE4642">
      <w:pPr>
        <w:pStyle w:val="ListParagraph"/>
        <w:numPr>
          <w:ilvl w:val="0"/>
          <w:numId w:val="4"/>
        </w:numPr>
        <w:rPr>
          <w:rFonts w:ascii="Times New Roman" w:hAnsi="Times New Roman" w:cs="Times New Roman"/>
          <w:sz w:val="24"/>
          <w:szCs w:val="24"/>
        </w:rPr>
      </w:pPr>
      <w:hyperlink r:id="rId23" w:history="1">
        <w:r w:rsidR="00AE4642">
          <w:rPr>
            <w:rStyle w:val="Hyperlink"/>
            <w:rFonts w:ascii="Times New Roman" w:hAnsi="Times New Roman" w:cs="Times New Roman"/>
            <w:b/>
            <w:sz w:val="24"/>
            <w:szCs w:val="24"/>
          </w:rPr>
          <w:t>F</w:t>
        </w:r>
        <w:r w:rsidR="00AE4642" w:rsidRPr="00AE4642">
          <w:rPr>
            <w:rStyle w:val="Hyperlink"/>
            <w:rFonts w:ascii="Times New Roman" w:hAnsi="Times New Roman" w:cs="Times New Roman"/>
            <w:b/>
            <w:sz w:val="24"/>
            <w:szCs w:val="24"/>
          </w:rPr>
          <w:t>afsa.ed.gov/</w:t>
        </w:r>
      </w:hyperlink>
      <w:r w:rsidR="00AE4642" w:rsidRPr="00AE4642">
        <w:rPr>
          <w:rFonts w:ascii="Times New Roman" w:hAnsi="Times New Roman" w:cs="Times New Roman"/>
          <w:b/>
          <w:bCs/>
          <w:sz w:val="24"/>
          <w:szCs w:val="24"/>
        </w:rPr>
        <w:t xml:space="preserve"> </w:t>
      </w:r>
    </w:p>
    <w:p w:rsidR="00C44B03" w:rsidRPr="005400E9" w:rsidRDefault="00AE4642" w:rsidP="005400E9">
      <w:pPr>
        <w:pStyle w:val="ListParagraph"/>
        <w:ind w:left="1440"/>
        <w:rPr>
          <w:rFonts w:ascii="Times New Roman" w:hAnsi="Times New Roman" w:cs="Times New Roman"/>
          <w:sz w:val="24"/>
          <w:szCs w:val="24"/>
        </w:rPr>
      </w:pPr>
      <w:r w:rsidRPr="00AE4642">
        <w:rPr>
          <w:rFonts w:ascii="Times New Roman" w:hAnsi="Times New Roman" w:cs="Times New Roman"/>
          <w:sz w:val="24"/>
          <w:szCs w:val="24"/>
        </w:rPr>
        <w:t xml:space="preserve"> Federal Student Aid, a part of the U.S. Department of Education, is the largest provider of student financial aid in the nation. At the office of Federal Student Aid, our 1,200 employees help make college education possible for every dedicated mind by providing more than $150 billion in federal grants, loans, and work-study funds each year to more than 15 million students paying for college or career school.</w:t>
      </w:r>
    </w:p>
    <w:p w:rsidR="00C44B03" w:rsidRPr="0078268D" w:rsidRDefault="00893F8D" w:rsidP="0078268D">
      <w:pPr>
        <w:pStyle w:val="NoSpacing"/>
        <w:numPr>
          <w:ilvl w:val="0"/>
          <w:numId w:val="4"/>
        </w:numPr>
        <w:rPr>
          <w:rFonts w:ascii="Times New Roman" w:hAnsi="Times New Roman" w:cs="Times New Roman"/>
          <w:sz w:val="24"/>
          <w:szCs w:val="24"/>
        </w:rPr>
      </w:pPr>
      <w:hyperlink r:id="rId24" w:history="1">
        <w:r w:rsidR="00C44B03" w:rsidRPr="0078268D">
          <w:rPr>
            <w:rStyle w:val="Hyperlink"/>
            <w:rFonts w:ascii="Times New Roman" w:hAnsi="Times New Roman" w:cs="Times New Roman"/>
            <w:b/>
            <w:sz w:val="24"/>
            <w:szCs w:val="24"/>
          </w:rPr>
          <w:t>Collegenet.com</w:t>
        </w:r>
      </w:hyperlink>
    </w:p>
    <w:p w:rsidR="00AE4642" w:rsidRDefault="00C44B03" w:rsidP="002D6445">
      <w:pPr>
        <w:pStyle w:val="NoSpacing"/>
        <w:ind w:left="1440"/>
        <w:rPr>
          <w:rFonts w:ascii="Times New Roman" w:hAnsi="Times New Roman" w:cs="Times New Roman"/>
          <w:color w:val="000000"/>
          <w:sz w:val="24"/>
          <w:szCs w:val="24"/>
          <w:shd w:val="clear" w:color="auto" w:fill="FFFFFF"/>
        </w:rPr>
      </w:pPr>
      <w:r w:rsidRPr="0078268D">
        <w:rPr>
          <w:rFonts w:ascii="Times New Roman" w:hAnsi="Times New Roman" w:cs="Times New Roman"/>
          <w:color w:val="000000"/>
          <w:sz w:val="24"/>
          <w:szCs w:val="24"/>
          <w:shd w:val="clear" w:color="auto" w:fill="FFFFFF"/>
        </w:rPr>
        <w:t>CollegeNET.com is where you earn scholarship money by creating forums, giving your opinion on other students' forum topics, and voting for candidates whose points of view you like. It's interesting and fun to earn a scholarship on CollegeNET.com.</w:t>
      </w:r>
    </w:p>
    <w:p w:rsidR="00B64721" w:rsidRPr="002D6445" w:rsidRDefault="00B64721" w:rsidP="002D6445">
      <w:pPr>
        <w:pStyle w:val="NoSpacing"/>
        <w:ind w:left="1440"/>
        <w:rPr>
          <w:rFonts w:ascii="Times New Roman" w:hAnsi="Times New Roman" w:cs="Times New Roman"/>
          <w:color w:val="000000"/>
          <w:sz w:val="24"/>
          <w:szCs w:val="24"/>
          <w:shd w:val="clear" w:color="auto" w:fill="FFFFFF"/>
        </w:rPr>
      </w:pPr>
    </w:p>
    <w:p w:rsidR="002D6445" w:rsidRDefault="00893F8D" w:rsidP="002D6445">
      <w:pPr>
        <w:pStyle w:val="BodyTextIndent"/>
        <w:numPr>
          <w:ilvl w:val="0"/>
          <w:numId w:val="4"/>
        </w:numPr>
      </w:pPr>
      <w:hyperlink r:id="rId25" w:history="1">
        <w:r w:rsidR="002D6445" w:rsidRPr="002D6445">
          <w:rPr>
            <w:rStyle w:val="Hyperlink"/>
            <w:b/>
          </w:rPr>
          <w:t>Swe.org/</w:t>
        </w:r>
      </w:hyperlink>
      <w:r w:rsidR="00AE4642" w:rsidRPr="002D6445">
        <w:rPr>
          <w:b/>
        </w:rPr>
        <w:t xml:space="preserve"> </w:t>
      </w:r>
      <w:r w:rsidR="00AE4642" w:rsidRPr="00C44B03">
        <w:t xml:space="preserve">(Society of Women Engineers) </w:t>
      </w:r>
    </w:p>
    <w:p w:rsidR="00AE4642" w:rsidRPr="00C44B03" w:rsidRDefault="002D6445" w:rsidP="002D6445">
      <w:pPr>
        <w:pStyle w:val="BodyTextIndent"/>
        <w:ind w:left="1440"/>
      </w:pPr>
      <w:r>
        <w:t>O</w:t>
      </w:r>
      <w:r w:rsidR="00AE4642" w:rsidRPr="00C44B03">
        <w:t>ffers undergraduate, graduate and re-entry scholarships for women in engineering.  Scholarship applications are available online.</w:t>
      </w:r>
    </w:p>
    <w:p w:rsidR="00AE4642" w:rsidRPr="00C44B03" w:rsidRDefault="00AE4642" w:rsidP="00AE4642">
      <w:pPr>
        <w:pStyle w:val="BodyTextIndent"/>
      </w:pPr>
    </w:p>
    <w:p w:rsidR="00922402" w:rsidRDefault="00AE4642" w:rsidP="00922402">
      <w:pPr>
        <w:pStyle w:val="BodyTextIndent"/>
        <w:numPr>
          <w:ilvl w:val="0"/>
          <w:numId w:val="4"/>
        </w:numPr>
        <w:rPr>
          <w:b/>
          <w:bCs/>
        </w:rPr>
      </w:pPr>
      <w:r w:rsidRPr="00C44B03">
        <w:rPr>
          <w:b/>
          <w:bCs/>
        </w:rPr>
        <w:t xml:space="preserve"> </w:t>
      </w:r>
      <w:hyperlink r:id="rId26" w:history="1">
        <w:r w:rsidR="00922402">
          <w:rPr>
            <w:rStyle w:val="Hyperlink"/>
            <w:b/>
            <w:bCs/>
          </w:rPr>
          <w:t>F</w:t>
        </w:r>
        <w:r w:rsidR="00922402" w:rsidRPr="00922402">
          <w:rPr>
            <w:rStyle w:val="Hyperlink"/>
            <w:b/>
            <w:bCs/>
          </w:rPr>
          <w:t>inaid.org/</w:t>
        </w:r>
      </w:hyperlink>
    </w:p>
    <w:p w:rsidR="00AE4642" w:rsidRPr="00C44B03" w:rsidRDefault="00922402" w:rsidP="0079465F">
      <w:pPr>
        <w:pStyle w:val="BodyTextIndent"/>
        <w:ind w:left="1440"/>
      </w:pPr>
      <w:r>
        <w:t>A</w:t>
      </w:r>
      <w:r w:rsidR="00AE4642" w:rsidRPr="00C44B03">
        <w:t xml:space="preserve"> free </w:t>
      </w:r>
      <w:r w:rsidR="0079465F" w:rsidRPr="0079465F">
        <w:t>comprehensive source of student financial aid information, advice and tools</w:t>
      </w:r>
    </w:p>
    <w:p w:rsidR="00AE4642" w:rsidRPr="00C44B03" w:rsidRDefault="00AE4642" w:rsidP="00AE4642">
      <w:pPr>
        <w:pStyle w:val="BodyTextIndent"/>
      </w:pPr>
    </w:p>
    <w:p w:rsidR="00A1254E" w:rsidRPr="00A1254E" w:rsidRDefault="00893F8D" w:rsidP="00A1254E">
      <w:pPr>
        <w:pStyle w:val="BodyTextIndent"/>
        <w:numPr>
          <w:ilvl w:val="0"/>
          <w:numId w:val="4"/>
        </w:numPr>
        <w:rPr>
          <w:b/>
        </w:rPr>
      </w:pPr>
      <w:hyperlink r:id="rId27" w:history="1">
        <w:r w:rsidR="00A1254E" w:rsidRPr="00A1254E">
          <w:rPr>
            <w:rStyle w:val="Hyperlink"/>
            <w:b/>
          </w:rPr>
          <w:t>Princetonreview.com/</w:t>
        </w:r>
      </w:hyperlink>
    </w:p>
    <w:p w:rsidR="00AE4642" w:rsidRPr="00C44B03" w:rsidRDefault="00A1254E" w:rsidP="00A1254E">
      <w:pPr>
        <w:pStyle w:val="BodyTextIndent"/>
        <w:ind w:left="1440"/>
      </w:pPr>
      <w:r>
        <w:t>P</w:t>
      </w:r>
      <w:r w:rsidR="00AE4642" w:rsidRPr="00C44B03">
        <w:t xml:space="preserve">roviding information on financial aid, testing </w:t>
      </w:r>
      <w:r w:rsidR="00161BC0">
        <w:t>and the application process</w:t>
      </w:r>
    </w:p>
    <w:p w:rsidR="00AE4642" w:rsidRPr="00C44B03" w:rsidRDefault="00AE4642" w:rsidP="00AE4642">
      <w:pPr>
        <w:pStyle w:val="BodyTextIndent"/>
        <w:ind w:left="0"/>
        <w:rPr>
          <w:b/>
          <w:bCs/>
        </w:rPr>
      </w:pPr>
    </w:p>
    <w:p w:rsidR="00595555" w:rsidRPr="00595555" w:rsidRDefault="00893F8D" w:rsidP="00ED12BC">
      <w:pPr>
        <w:pStyle w:val="BodyTextIndent"/>
        <w:numPr>
          <w:ilvl w:val="0"/>
          <w:numId w:val="4"/>
        </w:numPr>
        <w:rPr>
          <w:b/>
          <w:bCs/>
          <w:u w:val="single"/>
        </w:rPr>
      </w:pPr>
      <w:hyperlink r:id="rId28" w:history="1">
        <w:r w:rsidR="00595555" w:rsidRPr="00595555">
          <w:rPr>
            <w:rStyle w:val="Hyperlink"/>
            <w:b/>
            <w:bCs/>
          </w:rPr>
          <w:t>www.opencollege.org</w:t>
        </w:r>
      </w:hyperlink>
    </w:p>
    <w:p w:rsidR="00595555" w:rsidRPr="00ED12BC" w:rsidRDefault="00ED12BC" w:rsidP="00ED12BC">
      <w:pPr>
        <w:pStyle w:val="BodyTextIndent"/>
        <w:ind w:left="1440"/>
        <w:rPr>
          <w:bCs/>
        </w:rPr>
      </w:pPr>
      <w:r w:rsidRPr="00ED12BC">
        <w:rPr>
          <w:bCs/>
        </w:rPr>
        <w:t>Open College Scholarship Search</w:t>
      </w:r>
    </w:p>
    <w:p w:rsidR="00595555" w:rsidRPr="00595555" w:rsidRDefault="00595555" w:rsidP="00597C7C">
      <w:pPr>
        <w:pStyle w:val="BodyTextIndent"/>
        <w:ind w:left="0"/>
        <w:rPr>
          <w:b/>
          <w:bCs/>
        </w:rPr>
      </w:pPr>
    </w:p>
    <w:p w:rsidR="00595555" w:rsidRPr="00595555" w:rsidRDefault="00893F8D" w:rsidP="00597C7C">
      <w:pPr>
        <w:pStyle w:val="BodyTextIndent"/>
        <w:numPr>
          <w:ilvl w:val="0"/>
          <w:numId w:val="4"/>
        </w:numPr>
        <w:rPr>
          <w:b/>
          <w:bCs/>
        </w:rPr>
      </w:pPr>
      <w:hyperlink r:id="rId29" w:history="1">
        <w:r w:rsidR="00595555" w:rsidRPr="00595555">
          <w:rPr>
            <w:rStyle w:val="Hyperlink"/>
            <w:b/>
            <w:bCs/>
          </w:rPr>
          <w:t>www.excellence.org</w:t>
        </w:r>
      </w:hyperlink>
      <w:r w:rsidR="00595555" w:rsidRPr="00595555">
        <w:rPr>
          <w:b/>
          <w:bCs/>
        </w:rPr>
        <w:t xml:space="preserve"> </w:t>
      </w:r>
    </w:p>
    <w:p w:rsidR="00595555" w:rsidRDefault="00597C7C" w:rsidP="00597C7C">
      <w:pPr>
        <w:pStyle w:val="BodyTextIndent"/>
        <w:ind w:firstLine="720"/>
        <w:rPr>
          <w:bCs/>
        </w:rPr>
      </w:pPr>
      <w:r w:rsidRPr="00597C7C">
        <w:rPr>
          <w:bCs/>
        </w:rPr>
        <w:t>A source of student financial aid information, advice and tools</w:t>
      </w:r>
    </w:p>
    <w:p w:rsidR="00161BC0" w:rsidRPr="00597C7C" w:rsidRDefault="00161BC0" w:rsidP="00597C7C">
      <w:pPr>
        <w:pStyle w:val="BodyTextIndent"/>
        <w:ind w:firstLine="720"/>
        <w:rPr>
          <w:bCs/>
        </w:rPr>
      </w:pPr>
    </w:p>
    <w:p w:rsidR="00595555" w:rsidRPr="00161BC0" w:rsidRDefault="00893F8D" w:rsidP="00161BC0">
      <w:pPr>
        <w:pStyle w:val="BodyTextIndent"/>
        <w:numPr>
          <w:ilvl w:val="0"/>
          <w:numId w:val="4"/>
        </w:numPr>
        <w:rPr>
          <w:b/>
          <w:bCs/>
          <w:u w:val="single"/>
        </w:rPr>
      </w:pPr>
      <w:hyperlink r:id="rId30" w:history="1">
        <w:r w:rsidR="00595555" w:rsidRPr="00595555">
          <w:rPr>
            <w:rStyle w:val="Hyperlink"/>
            <w:b/>
            <w:bCs/>
          </w:rPr>
          <w:t>http://www.blackexcel.org/fin-sch.htm</w:t>
        </w:r>
      </w:hyperlink>
    </w:p>
    <w:p w:rsidR="00161BC0" w:rsidRPr="00161BC0" w:rsidRDefault="00161BC0" w:rsidP="00161BC0">
      <w:pPr>
        <w:pStyle w:val="BodyTextIndent"/>
        <w:ind w:left="1440"/>
        <w:rPr>
          <w:bCs/>
        </w:rPr>
      </w:pPr>
      <w:r w:rsidRPr="00161BC0">
        <w:rPr>
          <w:bCs/>
        </w:rPr>
        <w:t xml:space="preserve">A source of student </w:t>
      </w:r>
      <w:r>
        <w:rPr>
          <w:bCs/>
        </w:rPr>
        <w:t xml:space="preserve">scholarship and </w:t>
      </w:r>
      <w:r w:rsidRPr="00161BC0">
        <w:rPr>
          <w:bCs/>
        </w:rPr>
        <w:t>financial aid information</w:t>
      </w:r>
    </w:p>
    <w:p w:rsidR="00595555" w:rsidRPr="00595555" w:rsidRDefault="00595555" w:rsidP="00595555">
      <w:pPr>
        <w:pStyle w:val="BodyTextIndent"/>
        <w:rPr>
          <w:b/>
          <w:bCs/>
          <w:u w:val="single"/>
        </w:rPr>
      </w:pPr>
    </w:p>
    <w:p w:rsidR="00595555" w:rsidRPr="00595555" w:rsidRDefault="00595555" w:rsidP="00B64721">
      <w:pPr>
        <w:pStyle w:val="BodyTextIndent"/>
        <w:rPr>
          <w:b/>
          <w:bCs/>
        </w:rPr>
      </w:pPr>
    </w:p>
    <w:p w:rsidR="00595555" w:rsidRDefault="00893F8D" w:rsidP="00B64721">
      <w:pPr>
        <w:pStyle w:val="BodyTextIndent"/>
        <w:numPr>
          <w:ilvl w:val="0"/>
          <w:numId w:val="4"/>
        </w:numPr>
        <w:rPr>
          <w:b/>
          <w:bCs/>
        </w:rPr>
      </w:pPr>
      <w:hyperlink r:id="rId31" w:history="1">
        <w:r w:rsidR="00595555" w:rsidRPr="00595555">
          <w:rPr>
            <w:rStyle w:val="Hyperlink"/>
            <w:b/>
            <w:bCs/>
          </w:rPr>
          <w:t>www.scholarshipexperts.com</w:t>
        </w:r>
      </w:hyperlink>
    </w:p>
    <w:p w:rsidR="00B64721" w:rsidRPr="00B64721" w:rsidRDefault="00B64721" w:rsidP="00B64721">
      <w:pPr>
        <w:pStyle w:val="BodyTextIndent"/>
        <w:ind w:left="1440"/>
        <w:rPr>
          <w:bCs/>
        </w:rPr>
      </w:pPr>
      <w:r>
        <w:rPr>
          <w:bCs/>
        </w:rPr>
        <w:lastRenderedPageBreak/>
        <w:t>Search for</w:t>
      </w:r>
      <w:r w:rsidRPr="00B64721">
        <w:rPr>
          <w:bCs/>
        </w:rPr>
        <w:t xml:space="preserve"> scholarships, loans, internships, and other financial aid programs from non-college sources that match your education level, talents, and background.</w:t>
      </w:r>
    </w:p>
    <w:p w:rsidR="00595555" w:rsidRPr="00595555" w:rsidRDefault="00595555" w:rsidP="00595555">
      <w:pPr>
        <w:pStyle w:val="BodyTextIndent"/>
        <w:rPr>
          <w:b/>
          <w:bCs/>
        </w:rPr>
      </w:pPr>
    </w:p>
    <w:p w:rsidR="00595555" w:rsidRDefault="00893F8D" w:rsidP="006D422E">
      <w:pPr>
        <w:pStyle w:val="BodyTextIndent"/>
        <w:numPr>
          <w:ilvl w:val="0"/>
          <w:numId w:val="4"/>
        </w:numPr>
        <w:rPr>
          <w:b/>
          <w:bCs/>
        </w:rPr>
      </w:pPr>
      <w:hyperlink r:id="rId32" w:history="1">
        <w:r w:rsidR="00595555" w:rsidRPr="006D422E">
          <w:rPr>
            <w:rStyle w:val="Hyperlink"/>
            <w:b/>
            <w:bCs/>
          </w:rPr>
          <w:t>https://collegeprowler.com/scholarship/apply.aspx?source=se</w:t>
        </w:r>
      </w:hyperlink>
    </w:p>
    <w:p w:rsidR="006D422E" w:rsidRPr="00955A9D" w:rsidRDefault="006D422E" w:rsidP="006D422E">
      <w:pPr>
        <w:pStyle w:val="BodyTextIndent"/>
        <w:ind w:left="1440"/>
        <w:rPr>
          <w:bCs/>
        </w:rPr>
      </w:pPr>
      <w:r w:rsidRPr="00955A9D">
        <w:rPr>
          <w:bCs/>
        </w:rPr>
        <w:t>Search for scholarships, internships, and other financial aid programs</w:t>
      </w:r>
    </w:p>
    <w:p w:rsidR="00595555" w:rsidRPr="00595555" w:rsidRDefault="00595555" w:rsidP="00595555">
      <w:pPr>
        <w:pStyle w:val="BodyTextIndent"/>
        <w:rPr>
          <w:b/>
          <w:bCs/>
        </w:rPr>
      </w:pPr>
    </w:p>
    <w:p w:rsidR="00595555" w:rsidRPr="00D15D00" w:rsidRDefault="00893F8D" w:rsidP="00D15D00">
      <w:pPr>
        <w:pStyle w:val="BodyTextIndent"/>
        <w:numPr>
          <w:ilvl w:val="0"/>
          <w:numId w:val="4"/>
        </w:numPr>
        <w:rPr>
          <w:b/>
          <w:bCs/>
        </w:rPr>
      </w:pPr>
      <w:hyperlink r:id="rId33" w:anchor="scholarship-reminder" w:history="1">
        <w:r w:rsidR="00595555" w:rsidRPr="00D15D00">
          <w:rPr>
            <w:rStyle w:val="Hyperlink"/>
            <w:b/>
            <w:bCs/>
          </w:rPr>
          <w:t>http://www.campusdiscovery.com/college-scholarships#scholarship-reminder</w:t>
        </w:r>
      </w:hyperlink>
    </w:p>
    <w:p w:rsidR="00595555" w:rsidRPr="00D15D00" w:rsidRDefault="00D15D00" w:rsidP="00D15D00">
      <w:pPr>
        <w:pStyle w:val="BodyTextIndent"/>
        <w:ind w:left="1440"/>
        <w:rPr>
          <w:bCs/>
        </w:rPr>
      </w:pPr>
      <w:r w:rsidRPr="00D15D00">
        <w:rPr>
          <w:bCs/>
        </w:rPr>
        <w:t>Search for scholarships, loans, internships, and other financial aid programs from non-college sources that match your education level, talents, and background</w:t>
      </w:r>
    </w:p>
    <w:p w:rsidR="00B66704" w:rsidRDefault="00B66704" w:rsidP="00B66704">
      <w:pPr>
        <w:pStyle w:val="BodyTextIndent"/>
      </w:pPr>
      <w:r>
        <w:tab/>
      </w:r>
    </w:p>
    <w:p w:rsidR="00B66704" w:rsidRPr="00596AC2" w:rsidRDefault="00893F8D" w:rsidP="00B66704">
      <w:pPr>
        <w:pStyle w:val="BodyTextIndent"/>
        <w:numPr>
          <w:ilvl w:val="0"/>
          <w:numId w:val="4"/>
        </w:numPr>
        <w:rPr>
          <w:b/>
        </w:rPr>
      </w:pPr>
      <w:hyperlink r:id="rId34" w:history="1">
        <w:r w:rsidR="00B66704" w:rsidRPr="00596AC2">
          <w:rPr>
            <w:rStyle w:val="Hyperlink"/>
            <w:b/>
          </w:rPr>
          <w:t>www.iefa.org</w:t>
        </w:r>
      </w:hyperlink>
    </w:p>
    <w:p w:rsidR="00B66704" w:rsidRDefault="00B66704" w:rsidP="00B66704">
      <w:pPr>
        <w:pStyle w:val="BodyTextIndent"/>
        <w:ind w:left="1440"/>
      </w:pPr>
      <w:r>
        <w:t>International Students Scholarships &amp; Aid Help</w:t>
      </w:r>
    </w:p>
    <w:p w:rsidR="00350991" w:rsidRDefault="00350991" w:rsidP="00B66704">
      <w:pPr>
        <w:pStyle w:val="BodyTextIndent"/>
        <w:ind w:left="1440"/>
      </w:pPr>
    </w:p>
    <w:tbl>
      <w:tblPr>
        <w:tblW w:w="5000" w:type="pct"/>
        <w:tblCellSpacing w:w="37" w:type="dxa"/>
        <w:tblBorders>
          <w:top w:val="single" w:sz="2" w:space="0" w:color="FFFFFF"/>
          <w:left w:val="single" w:sz="2" w:space="0" w:color="FFFFFF"/>
          <w:bottom w:val="single" w:sz="2" w:space="0" w:color="FFFFFF"/>
          <w:right w:val="single" w:sz="2"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9668"/>
      </w:tblGrid>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35" w:history="1">
              <w:r w:rsidR="00350991" w:rsidRPr="00350991">
                <w:rPr>
                  <w:rStyle w:val="Hyperlink"/>
                  <w:b/>
                  <w:bCs/>
                </w:rPr>
                <w:t>Goldia.com Jewelry Scholarship</w:t>
              </w:r>
            </w:hyperlink>
            <w:r w:rsidR="00350991" w:rsidRPr="00350991">
              <w:br/>
              <w:t>Goldia.com jewelry scholarship is available to all students, regardless of color, race, religion, sex, marital status or nation. $500 award will be given to a successful candidate. Please visit their website for more information....</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36" w:history="1">
              <w:r w:rsidR="00350991" w:rsidRPr="00350991">
                <w:rPr>
                  <w:rStyle w:val="Hyperlink"/>
                  <w:b/>
                  <w:bCs/>
                </w:rPr>
                <w:t>Scholarship for Teens from Clearasil</w:t>
              </w:r>
            </w:hyperlink>
            <w:r w:rsidR="00350991" w:rsidRPr="00350991">
              <w:br/>
              <w:t>Clearasil’s mission is to remind teens that their acne will end, and teachers are the perfect people to deliver this reassuring message. So Clearasil is offering teens the chance to win a $5,000 scholarship if they ask their teacher for a Teacher Truth. (A Teacher Truth is a piece of perspective, written in a sentence l</w:t>
            </w:r>
            <w:r w:rsidR="00350991">
              <w:t xml:space="preserve">ike this: “Teen acne ends. </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37" w:history="1">
              <w:r w:rsidR="00350991" w:rsidRPr="00350991">
                <w:rPr>
                  <w:rStyle w:val="Hyperlink"/>
                  <w:b/>
                  <w:bCs/>
                </w:rPr>
                <w:t>Goldia.com 2015 Jewelry Scholarship</w:t>
              </w:r>
            </w:hyperlink>
            <w:r w:rsidR="00350991" w:rsidRPr="00350991">
              <w:br/>
              <w:t xml:space="preserve">Goldia.com is offering one student a $500 paid scholarship towards their academic costs for the 2016 school year. If any </w:t>
            </w:r>
            <w:proofErr w:type="gramStart"/>
            <w:r w:rsidR="00350991" w:rsidRPr="00350991">
              <w:t>alumni wins</w:t>
            </w:r>
            <w:proofErr w:type="gramEnd"/>
            <w:r w:rsidR="00350991" w:rsidRPr="00350991">
              <w:t xml:space="preserve"> this scholarship, $500 will be given to the school the alumni graduated from. ...</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38" w:history="1">
              <w:r w:rsidR="00350991" w:rsidRPr="00350991">
                <w:rPr>
                  <w:rStyle w:val="Hyperlink"/>
                  <w:b/>
                  <w:bCs/>
                </w:rPr>
                <w:t>Zeta Phi Beta NEF General Undergraduate Scholarship</w:t>
              </w:r>
            </w:hyperlink>
            <w:r w:rsidR="00350991" w:rsidRPr="00350991">
              <w:br/>
              <w:t>The Zeta Phi Beta NEF General Undergraduate Scholarship is available to full-time students pursuing a post-secondary education...</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39" w:history="1">
              <w:r w:rsidR="00350991" w:rsidRPr="00350991">
                <w:rPr>
                  <w:rStyle w:val="Hyperlink"/>
                  <w:b/>
                  <w:bCs/>
                </w:rPr>
                <w:t>EK Insurance Scholarship</w:t>
              </w:r>
            </w:hyperlink>
            <w:r w:rsidR="00350991" w:rsidRPr="00350991">
              <w:br/>
              <w:t>The EK Insurance Scholarship is available to students enrolled at an accredited college or university. You must choose one of the topics offered and submit a 750-1000 word essay to qualify for this award. ...</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0" w:history="1">
              <w:r w:rsidR="00350991" w:rsidRPr="00350991">
                <w:rPr>
                  <w:rStyle w:val="Hyperlink"/>
                  <w:b/>
                  <w:bCs/>
                </w:rPr>
                <w:t>NSA Cooperative Education Program</w:t>
              </w:r>
            </w:hyperlink>
            <w:r w:rsidR="00350991" w:rsidRPr="00350991">
              <w:br/>
              <w:t xml:space="preserve">The National Security Agency Cooperative Education Program is open to college freshmen and sophomores who are majoring in computer science, electrical or computer engineering or </w:t>
            </w:r>
            <w:r w:rsidR="00350991" w:rsidRPr="00350991">
              <w:lastRenderedPageBreak/>
              <w:t>accounting. Participants in this rotational cooperative program will alternate semesters of full-time work with full-time study from entry into the program until graduation...</w:t>
            </w:r>
            <w:r w:rsidR="00350991" w:rsidRPr="00350991">
              <w:br/>
            </w:r>
          </w:p>
        </w:tc>
      </w:tr>
      <w:tr w:rsidR="00350991" w:rsidRPr="00350991" w:rsidTr="00350991">
        <w:trPr>
          <w:tblCellSpacing w:w="37" w:type="dxa"/>
        </w:trPr>
        <w:tc>
          <w:tcPr>
            <w:tcW w:w="0" w:type="auto"/>
            <w:shd w:val="clear" w:color="auto" w:fill="F8F8F8"/>
            <w:vAlign w:val="center"/>
            <w:hideMark/>
          </w:tcPr>
          <w:p w:rsidR="00350991" w:rsidRDefault="00893F8D" w:rsidP="00EF5001">
            <w:pPr>
              <w:pStyle w:val="BodyTextIndent"/>
              <w:ind w:left="0"/>
            </w:pPr>
            <w:hyperlink r:id="rId41" w:history="1">
              <w:r w:rsidR="00350991" w:rsidRPr="00350991">
                <w:rPr>
                  <w:rStyle w:val="Hyperlink"/>
                  <w:b/>
                  <w:bCs/>
                </w:rPr>
                <w:t>Quick Entry Course Hero Scholarship</w:t>
              </w:r>
            </w:hyperlink>
            <w:r w:rsidR="00350991" w:rsidRPr="00350991">
              <w:br/>
              <w:t>The $1,000 Quick Entry Course Hero Scholarship is available to high school seniors and students enrolled at an accredited college or university. You must create an account for Course Hero, Inc. and submit a response of up to 1000 words on the monthly topic to be eligible. Additionally, you must be at least 16 years old to enter your submission. ...</w:t>
            </w:r>
            <w:r w:rsidR="00350991" w:rsidRPr="00350991">
              <w:br/>
            </w:r>
          </w:p>
          <w:p w:rsidR="00D748BD" w:rsidRDefault="00D748BD" w:rsidP="00D748BD">
            <w:pPr>
              <w:pStyle w:val="BodyTextIndent"/>
            </w:pPr>
          </w:p>
          <w:p w:rsidR="00D748BD" w:rsidRDefault="00D748BD" w:rsidP="00D748BD">
            <w:pPr>
              <w:pStyle w:val="BodyTextIndent"/>
            </w:pPr>
          </w:p>
          <w:p w:rsidR="00EA79D5" w:rsidRPr="00350991" w:rsidRDefault="00EA79D5" w:rsidP="00D748BD">
            <w:pPr>
              <w:pStyle w:val="BodyTextIndent"/>
            </w:pP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2" w:history="1">
              <w:proofErr w:type="spellStart"/>
              <w:proofErr w:type="gramStart"/>
              <w:r w:rsidR="00350991" w:rsidRPr="00350991">
                <w:rPr>
                  <w:rStyle w:val="Hyperlink"/>
                  <w:b/>
                  <w:bCs/>
                </w:rPr>
                <w:t>uVolunteer</w:t>
              </w:r>
              <w:proofErr w:type="spellEnd"/>
              <w:proofErr w:type="gramEnd"/>
              <w:r w:rsidR="00350991" w:rsidRPr="00350991">
                <w:rPr>
                  <w:rStyle w:val="Hyperlink"/>
                  <w:b/>
                  <w:bCs/>
                </w:rPr>
                <w:t xml:space="preserve"> Scholarship</w:t>
              </w:r>
            </w:hyperlink>
            <w:r w:rsidR="00350991" w:rsidRPr="00350991">
              <w:br/>
              <w:t xml:space="preserve">Earn a FREE 4-Week Volunteer Abroad Placement in Costa Rica + Airfare Voucher We believe every college student should have the chance to travel––and make a difference while they do. But if the costs of your volunteer abroad experience have prevented you from jetting off, we want to help. This FREE $2,000 volunteer scholarship covers the </w:t>
            </w:r>
            <w:proofErr w:type="spellStart"/>
            <w:r w:rsidR="00350991" w:rsidRPr="00350991">
              <w:t>pricetag</w:t>
            </w:r>
            <w:proofErr w:type="spellEnd"/>
            <w:r w:rsidR="00350991" w:rsidRPr="00350991">
              <w:t xml:space="preserve"> of...</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3" w:history="1">
              <w:proofErr w:type="spellStart"/>
              <w:r w:rsidR="00350991" w:rsidRPr="00350991">
                <w:rPr>
                  <w:rStyle w:val="Hyperlink"/>
                  <w:b/>
                  <w:bCs/>
                </w:rPr>
                <w:t>Havahart</w:t>
              </w:r>
              <w:proofErr w:type="spellEnd"/>
              <w:r w:rsidR="00350991" w:rsidRPr="00350991">
                <w:rPr>
                  <w:rStyle w:val="Hyperlink"/>
                  <w:b/>
                  <w:bCs/>
                </w:rPr>
                <w:t xml:space="preserve"> Wireless Scholarship Award</w:t>
              </w:r>
            </w:hyperlink>
            <w:r w:rsidR="00350991" w:rsidRPr="00350991">
              <w:br/>
              <w:t xml:space="preserve">The </w:t>
            </w:r>
            <w:proofErr w:type="spellStart"/>
            <w:r w:rsidR="00350991" w:rsidRPr="00350991">
              <w:t>Havahart</w:t>
            </w:r>
            <w:proofErr w:type="spellEnd"/>
            <w:r w:rsidR="00350991" w:rsidRPr="00350991">
              <w:t xml:space="preserve"> Wireless Scholarship Award is available to students currently enrolled at an accredited college or university in the United States. You must be a legal resident of the U.S. or hold a valid student visa to qualify for this award. You must submit a unique and original essay of at least 500 words to qualify for this award. ...</w:t>
            </w:r>
            <w:r w:rsidR="00350991" w:rsidRPr="00350991">
              <w:br/>
            </w:r>
          </w:p>
        </w:tc>
      </w:tr>
      <w:tr w:rsidR="00350991" w:rsidRPr="00350991" w:rsidTr="00350991">
        <w:trPr>
          <w:tblCellSpacing w:w="37" w:type="dxa"/>
        </w:trPr>
        <w:tc>
          <w:tcPr>
            <w:tcW w:w="0" w:type="auto"/>
            <w:shd w:val="clear" w:color="auto" w:fill="F8F8F8"/>
            <w:vAlign w:val="center"/>
            <w:hideMark/>
          </w:tcPr>
          <w:p w:rsidR="00EF5001" w:rsidRDefault="00893F8D" w:rsidP="00EF5001">
            <w:pPr>
              <w:pStyle w:val="BodyTextIndent"/>
              <w:ind w:left="0"/>
              <w:rPr>
                <w:rStyle w:val="Hyperlink"/>
                <w:b/>
                <w:bCs/>
              </w:rPr>
            </w:pPr>
            <w:hyperlink r:id="rId44" w:history="1">
              <w:r w:rsidR="00350991" w:rsidRPr="00350991">
                <w:rPr>
                  <w:rStyle w:val="Hyperlink"/>
                  <w:b/>
                  <w:bCs/>
                </w:rPr>
                <w:t>MoversCorp.com Scholarship</w:t>
              </w:r>
            </w:hyperlink>
          </w:p>
          <w:p w:rsidR="00350991" w:rsidRPr="00350991" w:rsidRDefault="00350991" w:rsidP="00EF5001">
            <w:pPr>
              <w:pStyle w:val="BodyTextIndent"/>
              <w:ind w:left="0"/>
            </w:pPr>
            <w:r w:rsidRPr="00350991">
              <w:t>The MoversCorp.com Scholarship is available to students currently enrolled in a university program that is two years or longer in length. You must be a U.S. citizen or permanent resident, have a minimum GPA of 2.5 and submit an essay of between 500 and 800 words on your moving experience in order to qualify for this award....</w:t>
            </w:r>
            <w:r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5" w:history="1">
              <w:r w:rsidR="00350991" w:rsidRPr="00350991">
                <w:rPr>
                  <w:rStyle w:val="Hyperlink"/>
                  <w:b/>
                  <w:bCs/>
                </w:rPr>
                <w:t>Create Real Impact Contest</w:t>
              </w:r>
            </w:hyperlink>
            <w:r w:rsidR="00350991" w:rsidRPr="00350991">
              <w:br/>
              <w:t>The Create Real Impact Contest is open to full - time students between the ages of 14 and 22. To enter, you must create an original work (video, music, creative writing, or artwork) showcasing your idea for a solution to the problem of distracted and reckless driving. There are 10 different awards available....</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6" w:history="1">
              <w:r w:rsidR="00350991" w:rsidRPr="00350991">
                <w:rPr>
                  <w:rStyle w:val="Hyperlink"/>
                  <w:b/>
                  <w:bCs/>
                </w:rPr>
                <w:t>Northwest Perspectives Essay Contest</w:t>
              </w:r>
            </w:hyperlink>
            <w:r w:rsidR="00350991" w:rsidRPr="00350991">
              <w:br/>
              <w:t>The Northwest Perspectives Essay Contest is available to undergraduate and graduate students. To enter, you must compose an essay of no more than 1500 words on any topic related to the Pacific Northwest. ...</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EF5001">
            <w:pPr>
              <w:pStyle w:val="BodyTextIndent"/>
              <w:ind w:left="0"/>
            </w:pPr>
            <w:hyperlink r:id="rId47" w:history="1">
              <w:proofErr w:type="spellStart"/>
              <w:r w:rsidR="00350991" w:rsidRPr="00350991">
                <w:rPr>
                  <w:rStyle w:val="Hyperlink"/>
                  <w:b/>
                  <w:bCs/>
                </w:rPr>
                <w:t>FortOnFleek</w:t>
              </w:r>
              <w:proofErr w:type="spellEnd"/>
              <w:r w:rsidR="00350991" w:rsidRPr="00350991">
                <w:rPr>
                  <w:rStyle w:val="Hyperlink"/>
                  <w:b/>
                  <w:bCs/>
                </w:rPr>
                <w:t xml:space="preserve"> Challenge</w:t>
              </w:r>
            </w:hyperlink>
            <w:r w:rsidR="00350991" w:rsidRPr="00350991">
              <w:br/>
              <w:t>The #</w:t>
            </w:r>
            <w:proofErr w:type="spellStart"/>
            <w:r w:rsidR="00350991" w:rsidRPr="00350991">
              <w:t>FortOnFleek</w:t>
            </w:r>
            <w:proofErr w:type="spellEnd"/>
            <w:r w:rsidR="00350991" w:rsidRPr="00350991">
              <w:t xml:space="preserve"> Challenge is open to high school and college students. To be considered, you must build a fort out of sheets and blankets, </w:t>
            </w:r>
            <w:proofErr w:type="gramStart"/>
            <w:r w:rsidR="00350991" w:rsidRPr="00350991">
              <w:t>then</w:t>
            </w:r>
            <w:proofErr w:type="gramEnd"/>
            <w:r w:rsidR="00350991" w:rsidRPr="00350991">
              <w:t xml:space="preserve"> tag </w:t>
            </w:r>
            <w:proofErr w:type="spellStart"/>
            <w:r w:rsidR="00350991" w:rsidRPr="00350991">
              <w:t>DormBedding</w:t>
            </w:r>
            <w:proofErr w:type="spellEnd"/>
            <w:r w:rsidR="00350991" w:rsidRPr="00350991">
              <w:t xml:space="preserve"> in a photo or video on Instagram or Facebook using the hashtag "#</w:t>
            </w:r>
            <w:proofErr w:type="spellStart"/>
            <w:r w:rsidR="00350991" w:rsidRPr="00350991">
              <w:t>FortOnFleek</w:t>
            </w:r>
            <w:proofErr w:type="spellEnd"/>
            <w:r w:rsidR="00350991" w:rsidRPr="00350991">
              <w:t>." You must have a minimum 2.5 GPA to be eligible for this award....</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D748BD">
            <w:pPr>
              <w:pStyle w:val="BodyTextIndent"/>
              <w:ind w:left="0"/>
            </w:pPr>
            <w:hyperlink r:id="rId48" w:history="1">
              <w:r w:rsidR="00350991" w:rsidRPr="00350991">
                <w:rPr>
                  <w:rStyle w:val="Hyperlink"/>
                  <w:b/>
                  <w:bCs/>
                </w:rPr>
                <w:t xml:space="preserve">The </w:t>
              </w:r>
              <w:proofErr w:type="spellStart"/>
              <w:r w:rsidR="00350991" w:rsidRPr="00350991">
                <w:rPr>
                  <w:rStyle w:val="Hyperlink"/>
                  <w:b/>
                  <w:bCs/>
                </w:rPr>
                <w:t>Christophers</w:t>
              </w:r>
              <w:proofErr w:type="spellEnd"/>
              <w:r w:rsidR="00350991" w:rsidRPr="00350991">
                <w:rPr>
                  <w:rStyle w:val="Hyperlink"/>
                  <w:b/>
                  <w:bCs/>
                </w:rPr>
                <w:t xml:space="preserve"> Video Contest for College Students</w:t>
              </w:r>
            </w:hyperlink>
            <w:r w:rsidR="00350991" w:rsidRPr="00350991">
              <w:br/>
              <w:t xml:space="preserve">The </w:t>
            </w:r>
            <w:proofErr w:type="spellStart"/>
            <w:r w:rsidR="00350991" w:rsidRPr="00350991">
              <w:t>Christophers</w:t>
            </w:r>
            <w:proofErr w:type="spellEnd"/>
            <w:r w:rsidR="00350991" w:rsidRPr="00350991">
              <w:t xml:space="preserve"> Video Contest for College Students is open to students currently</w:t>
            </w:r>
            <w:r w:rsidR="00D748BD">
              <w:t xml:space="preserve"> </w:t>
            </w:r>
            <w:r w:rsidR="00350991" w:rsidRPr="00350991">
              <w:t xml:space="preserve">enrolled in and attending a graduate or undergraduate program at a college or university. To be considered, you must create a film or video (5 minutes or less in length) that best communicates the message and mission of The </w:t>
            </w:r>
            <w:proofErr w:type="spellStart"/>
            <w:r w:rsidR="00350991" w:rsidRPr="00350991">
              <w:t>Christophers</w:t>
            </w:r>
            <w:proofErr w:type="spellEnd"/>
            <w:r w:rsidR="00350991" w:rsidRPr="00350991">
              <w:t xml:space="preserve"> and its belief that one person ...</w:t>
            </w:r>
            <w:r w:rsidR="00350991" w:rsidRPr="00350991">
              <w:br/>
            </w:r>
          </w:p>
        </w:tc>
      </w:tr>
      <w:tr w:rsidR="00350991" w:rsidRPr="00350991" w:rsidTr="00350991">
        <w:trPr>
          <w:tblCellSpacing w:w="37" w:type="dxa"/>
        </w:trPr>
        <w:tc>
          <w:tcPr>
            <w:tcW w:w="0" w:type="auto"/>
            <w:shd w:val="clear" w:color="auto" w:fill="F8F8F8"/>
            <w:vAlign w:val="center"/>
            <w:hideMark/>
          </w:tcPr>
          <w:p w:rsidR="00350991" w:rsidRPr="00350991" w:rsidRDefault="00893F8D" w:rsidP="00D748BD">
            <w:pPr>
              <w:pStyle w:val="BodyTextIndent"/>
              <w:ind w:left="0"/>
            </w:pPr>
            <w:hyperlink r:id="rId49" w:history="1">
              <w:r w:rsidR="00350991" w:rsidRPr="00350991">
                <w:rPr>
                  <w:rStyle w:val="Hyperlink"/>
                  <w:b/>
                  <w:bCs/>
                </w:rPr>
                <w:t>I Am... Scholarship Slam</w:t>
              </w:r>
            </w:hyperlink>
            <w:r w:rsidR="00350991" w:rsidRPr="00350991">
              <w:br/>
              <w:t xml:space="preserve">As you grow older, the person you become isn't necessarily the person you always thought you'd turn out to be-- and that's not a bad thing. Usually, it's the difficulties in life that help you to learn and grow stronger. Every individual is shaped by unique life experiences and at the end of the </w:t>
            </w:r>
            <w:r w:rsidR="00684564" w:rsidRPr="00350991">
              <w:t>day;</w:t>
            </w:r>
            <w:r w:rsidR="00350991" w:rsidRPr="00350991">
              <w:t xml:space="preserve"> no two </w:t>
            </w:r>
            <w:r w:rsidR="00684564">
              <w:t xml:space="preserve">people are exactly alike. </w:t>
            </w:r>
            <w:r w:rsidR="00684564" w:rsidRPr="00684564">
              <w:t>We want to know.</w:t>
            </w:r>
          </w:p>
        </w:tc>
      </w:tr>
    </w:tbl>
    <w:p w:rsidR="00350991" w:rsidRDefault="00350991" w:rsidP="00D748BD">
      <w:pPr>
        <w:pStyle w:val="BodyTextIndent"/>
        <w:ind w:left="0"/>
      </w:pPr>
    </w:p>
    <w:tbl>
      <w:tblPr>
        <w:tblW w:w="5000" w:type="pct"/>
        <w:tblCellSpacing w:w="37" w:type="dxa"/>
        <w:tblBorders>
          <w:top w:val="single" w:sz="2" w:space="0" w:color="FFFFFF"/>
          <w:left w:val="single" w:sz="2" w:space="0" w:color="FFFFFF"/>
          <w:bottom w:val="single" w:sz="2" w:space="0" w:color="FFFFFF"/>
          <w:right w:val="single" w:sz="2"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9668"/>
      </w:tblGrid>
      <w:tr w:rsidR="00D748BD" w:rsidRPr="00D748BD" w:rsidTr="00D748BD">
        <w:trPr>
          <w:tblCellSpacing w:w="37" w:type="dxa"/>
        </w:trPr>
        <w:tc>
          <w:tcPr>
            <w:tcW w:w="0" w:type="auto"/>
            <w:shd w:val="clear" w:color="auto" w:fill="F8F8F8"/>
            <w:vAlign w:val="center"/>
            <w:hideMark/>
          </w:tcPr>
          <w:p w:rsidR="00D748BD" w:rsidRPr="00D748BD" w:rsidRDefault="00893F8D" w:rsidP="00D748BD">
            <w:pPr>
              <w:pStyle w:val="BodyTextIndent"/>
              <w:ind w:left="0"/>
            </w:pPr>
            <w:hyperlink r:id="rId50" w:history="1">
              <w:r w:rsidR="00D748BD" w:rsidRPr="00D748BD">
                <w:rPr>
                  <w:rStyle w:val="Hyperlink"/>
                  <w:b/>
                  <w:bCs/>
                </w:rPr>
                <w:t>Express Medical Supply Scholarship Program</w:t>
              </w:r>
            </w:hyperlink>
            <w:r w:rsidR="00D748BD" w:rsidRPr="00D748BD">
              <w:br/>
              <w:t>Your creative writing could earn a scholarship! You could win $500 to put toward your college expenses. The winner of our Express Medical Supply Scholarship contest will have their answer featured on our Facebook page and our blog. Use your imagination, while following the rules outlined below, and you could be our scholarship winner. The Express M...</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51" w:history="1">
              <w:r w:rsidR="00D748BD" w:rsidRPr="00D748BD">
                <w:rPr>
                  <w:rStyle w:val="Hyperlink"/>
                  <w:b/>
                  <w:bCs/>
                </w:rPr>
                <w:t>Teaching Residents at Teachers College2: TR@TC2</w:t>
              </w:r>
            </w:hyperlink>
            <w:r w:rsidR="00D748BD" w:rsidRPr="00D748BD">
              <w:br/>
              <w:t xml:space="preserve">TR@TC2 prepares highly qualified teachers for New York City public schools in an intensive, supportive </w:t>
            </w:r>
            <w:proofErr w:type="spellStart"/>
            <w:proofErr w:type="gramStart"/>
            <w:r w:rsidR="00D748BD" w:rsidRPr="00D748BD">
              <w:t>masters</w:t>
            </w:r>
            <w:proofErr w:type="spellEnd"/>
            <w:proofErr w:type="gramEnd"/>
            <w:r w:rsidR="00D748BD" w:rsidRPr="00D748BD">
              <w:t xml:space="preserve"> degree program. Participants engage in a teaching residency at partnering schools as they complete complementary coursework in their academic program. When applicants are accepted into TR@TC2 as Teaching Residents, they are supported by we...</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52" w:history="1">
              <w:r w:rsidR="00D748BD" w:rsidRPr="00D748BD">
                <w:rPr>
                  <w:rStyle w:val="Hyperlink"/>
                  <w:b/>
                  <w:bCs/>
                </w:rPr>
                <w:t>VIP Voice $5,000 Scholarship</w:t>
              </w:r>
            </w:hyperlink>
            <w:r w:rsidR="00D748BD" w:rsidRPr="00D748BD">
              <w:br/>
              <w:t>Think you can’t afford to pay for that college or university you’ve always wanted to go to? Let us help. Join VIP Voice today and enter for a chance to win our $5k Scholarship. You pick the school, we’ll help you pay. As the winner, you’ll be able to put this cash towards to the school of your choice. Enter your points today for a chance to win! Pr...</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53" w:history="1">
              <w:r w:rsidR="00D748BD" w:rsidRPr="00D748BD">
                <w:rPr>
                  <w:rStyle w:val="Hyperlink"/>
                  <w:b/>
                  <w:bCs/>
                </w:rPr>
                <w:t>Custom Furniture Scholarship</w:t>
              </w:r>
            </w:hyperlink>
            <w:r w:rsidR="00D748BD" w:rsidRPr="00D748BD">
              <w:br/>
            </w:r>
            <w:proofErr w:type="spellStart"/>
            <w:r w:rsidR="00D748BD" w:rsidRPr="00D748BD">
              <w:t>CustomMade</w:t>
            </w:r>
            <w:proofErr w:type="spellEnd"/>
            <w:r w:rsidR="00D748BD" w:rsidRPr="00D748BD">
              <w:t xml:space="preserve"> is an online matchmaker connecting people who want and make custom goods. Buyers come to </w:t>
            </w:r>
            <w:proofErr w:type="spellStart"/>
            <w:r w:rsidR="00D748BD" w:rsidRPr="00D748BD">
              <w:t>CustomMade</w:t>
            </w:r>
            <w:proofErr w:type="spellEnd"/>
            <w:r w:rsidR="00D748BD" w:rsidRPr="00D748BD">
              <w:t xml:space="preserve"> looking for furniture and cabinets - among many other custom creations - completely bespoke to individual style and need. We exist to empower individuals </w:t>
            </w:r>
            <w:r w:rsidR="00D748BD" w:rsidRPr="00D748BD">
              <w:lastRenderedPageBreak/>
              <w:t xml:space="preserve">who believe in buying custom and disrupt the system of buying mass-produced, </w:t>
            </w:r>
            <w:proofErr w:type="spellStart"/>
            <w:r w:rsidR="00D748BD" w:rsidRPr="00D748BD">
              <w:t>imperson</w:t>
            </w:r>
            <w:proofErr w:type="spellEnd"/>
            <w:r w:rsidR="00D748BD" w:rsidRPr="00D748BD">
              <w:t>...</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54" w:history="1">
              <w:r w:rsidR="00D748BD" w:rsidRPr="00D748BD">
                <w:rPr>
                  <w:rStyle w:val="Hyperlink"/>
                  <w:b/>
                  <w:bCs/>
                </w:rPr>
                <w:t>SMART Scholarship</w:t>
              </w:r>
            </w:hyperlink>
            <w:r w:rsidR="00D748BD" w:rsidRPr="00D748BD">
              <w:br/>
              <w:t xml:space="preserve">Welcome and thank you for your interest in this exciting scholarship opportunity. The Science, Mathematics And Research for Transformation (SMART) Scholarship for Service Program has been established by the Department of Defense (DoD) to support undergraduate and graduate </w:t>
            </w:r>
            <w:r w:rsidR="00E800E6">
              <w:t xml:space="preserve">  </w:t>
            </w:r>
            <w:r w:rsidR="00D748BD" w:rsidRPr="00D748BD">
              <w:t>students pursuing degrees in Science, Technology, Engineering and Mathematics...</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55" w:history="1">
              <w:r w:rsidR="00D748BD" w:rsidRPr="00D748BD">
                <w:rPr>
                  <w:rStyle w:val="Hyperlink"/>
                  <w:b/>
                  <w:bCs/>
                </w:rPr>
                <w:t>Apple HBCU Scholars Program</w:t>
              </w:r>
            </w:hyperlink>
            <w:r w:rsidR="00D748BD" w:rsidRPr="00D748BD">
              <w:br/>
              <w:t>This program will offer a one-year scholarship to 30 students selected as Apple Scholars. This award will be applied to the scholars’ final year of study. More importantly, the inaugural class of scholars will receive an opportunity to develop key skills to enhance their resumes and help launch their careers through the hands-on experience gained a...</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56" w:history="1">
              <w:proofErr w:type="spellStart"/>
              <w:r w:rsidR="00D748BD" w:rsidRPr="00D748BD">
                <w:rPr>
                  <w:rStyle w:val="Hyperlink"/>
                  <w:b/>
                  <w:bCs/>
                </w:rPr>
                <w:t>Arxan</w:t>
              </w:r>
              <w:proofErr w:type="spellEnd"/>
              <w:r w:rsidR="00D748BD" w:rsidRPr="00D748BD">
                <w:rPr>
                  <w:rStyle w:val="Hyperlink"/>
                  <w:b/>
                  <w:bCs/>
                </w:rPr>
                <w:t xml:space="preserve"> Cyber Security Scholarship</w:t>
              </w:r>
            </w:hyperlink>
            <w:r w:rsidR="00D748BD" w:rsidRPr="00D748BD">
              <w:br/>
              <w:t xml:space="preserve">The </w:t>
            </w:r>
            <w:proofErr w:type="spellStart"/>
            <w:r w:rsidR="00D748BD" w:rsidRPr="00D748BD">
              <w:t>Arxan</w:t>
            </w:r>
            <w:proofErr w:type="spellEnd"/>
            <w:r w:rsidR="00D748BD" w:rsidRPr="00D748BD">
              <w:t xml:space="preserve"> Cyber Security Scholarship is available to students enrolled at an accredited college or university. You must showcase your knowledge, passion and dedication to advancements in the cyber security field to qualify for this award. Additionally, you must submit </w:t>
            </w:r>
            <w:proofErr w:type="gramStart"/>
            <w:r w:rsidR="00D748BD" w:rsidRPr="00D748BD">
              <w:t>a</w:t>
            </w:r>
            <w:proofErr w:type="gramEnd"/>
            <w:r w:rsidR="00D748BD" w:rsidRPr="00D748BD">
              <w:t xml:space="preserve"> 800-1500 word essay....</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57" w:history="1">
              <w:r w:rsidR="00D748BD" w:rsidRPr="00D748BD">
                <w:rPr>
                  <w:rStyle w:val="Hyperlink"/>
                  <w:b/>
                  <w:bCs/>
                </w:rPr>
                <w:t>Bulkofficesupply.com Scholarship</w:t>
              </w:r>
            </w:hyperlink>
            <w:r w:rsidR="00D748BD" w:rsidRPr="00D748BD">
              <w:br/>
              <w:t>BulkOfficeSupply.com offers more than school supplies we are there to help students pursue their goals. We have implemented a program to help students express their educational goals and future plans. At Bulk Office Supply we want to help students throughout the U.S.A. have an opportunity to get a scholarship. If you ha</w:t>
            </w:r>
            <w:r w:rsidR="00D748BD">
              <w:t>ve an interest in teaching.</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58" w:history="1">
              <w:proofErr w:type="spellStart"/>
              <w:r w:rsidR="00D748BD" w:rsidRPr="00D748BD">
                <w:rPr>
                  <w:rStyle w:val="Hyperlink"/>
                  <w:b/>
                  <w:bCs/>
                </w:rPr>
                <w:t>Dr</w:t>
              </w:r>
              <w:proofErr w:type="spellEnd"/>
              <w:r w:rsidR="00D748BD" w:rsidRPr="00D748BD">
                <w:rPr>
                  <w:rStyle w:val="Hyperlink"/>
                  <w:b/>
                  <w:bCs/>
                </w:rPr>
                <w:t xml:space="preserve"> Pepper 2015 Tuition Giveaway</w:t>
              </w:r>
            </w:hyperlink>
            <w:r w:rsidR="00D748BD" w:rsidRPr="00D748BD">
              <w:br/>
              <w:t xml:space="preserve">Every student deserves a chance to realize their potential. That's why </w:t>
            </w:r>
            <w:proofErr w:type="spellStart"/>
            <w:r w:rsidR="00D748BD" w:rsidRPr="00D748BD">
              <w:t>Dr</w:t>
            </w:r>
            <w:proofErr w:type="spellEnd"/>
            <w:r w:rsidR="00D748BD" w:rsidRPr="00D748BD">
              <w:t xml:space="preserve"> Pepper is awarding over $1,000,000 in tuition to help students across the country pursue their dreams. The </w:t>
            </w:r>
            <w:proofErr w:type="spellStart"/>
            <w:r w:rsidR="00D748BD" w:rsidRPr="00D748BD">
              <w:t>Dr</w:t>
            </w:r>
            <w:proofErr w:type="spellEnd"/>
            <w:r w:rsidR="00D748BD" w:rsidRPr="00D748BD">
              <w:t xml:space="preserve"> Pepper Tuition Giveaway has changed lives by awarding over $6 million dollars in tuition since 2008. With the challenges of rising tuition costs and studying full-</w:t>
            </w:r>
            <w:proofErr w:type="spellStart"/>
            <w:r w:rsidR="00D748BD" w:rsidRPr="00D748BD">
              <w:t>tim.</w:t>
            </w:r>
            <w:proofErr w:type="spellEnd"/>
            <w:r w:rsidR="00D748BD" w:rsidRPr="00D748BD">
              <w:t>..</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59" w:history="1">
              <w:r w:rsidR="00D748BD" w:rsidRPr="00D748BD">
                <w:rPr>
                  <w:rStyle w:val="Hyperlink"/>
                  <w:b/>
                  <w:bCs/>
                </w:rPr>
                <w:t>Wholesale Halloween Costumes Scholarship</w:t>
              </w:r>
            </w:hyperlink>
            <w:r w:rsidR="00D748BD" w:rsidRPr="00D748BD">
              <w:br/>
              <w:t>The Wholesale Halloween Costumes Scholarship is available to students enrolled at an accredited two- or four-year college within the United States. You must submit a creative pumpkin carving design to Wholesale Halloween Costumes to qualify for this award....</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F5001">
            <w:pPr>
              <w:pStyle w:val="BodyTextIndent"/>
              <w:ind w:left="0"/>
            </w:pPr>
            <w:hyperlink r:id="rId60" w:history="1">
              <w:r w:rsidR="00D748BD" w:rsidRPr="00D748BD">
                <w:rPr>
                  <w:rStyle w:val="Hyperlink"/>
                  <w:b/>
                  <w:bCs/>
                </w:rPr>
                <w:t>Discover Student Loans Scholarship</w:t>
              </w:r>
            </w:hyperlink>
            <w:r w:rsidR="00D748BD" w:rsidRPr="00D748BD">
              <w:br/>
              <w:t xml:space="preserve">The Discover Student Loans Scholarship is available to high school seniors and students currently enrolled at an accredited college or university. You must be 16 years of age or older to </w:t>
            </w:r>
            <w:r w:rsidR="00D748BD" w:rsidRPr="00D748BD">
              <w:lastRenderedPageBreak/>
              <w:t>qualify for this award. ...</w:t>
            </w:r>
            <w:r w:rsidR="00D748BD" w:rsidRPr="00D748BD">
              <w:br/>
            </w:r>
          </w:p>
        </w:tc>
      </w:tr>
      <w:tr w:rsidR="00D748BD" w:rsidRPr="00D748BD" w:rsidTr="00D748BD">
        <w:trPr>
          <w:tblCellSpacing w:w="37" w:type="dxa"/>
        </w:trPr>
        <w:tc>
          <w:tcPr>
            <w:tcW w:w="0" w:type="auto"/>
            <w:shd w:val="clear" w:color="auto" w:fill="F8F8F8"/>
            <w:vAlign w:val="center"/>
            <w:hideMark/>
          </w:tcPr>
          <w:p w:rsidR="00FE7407" w:rsidRDefault="00893F8D" w:rsidP="00EF5001">
            <w:pPr>
              <w:pStyle w:val="BodyTextIndent"/>
              <w:ind w:left="0"/>
            </w:pPr>
            <w:hyperlink r:id="rId61" w:history="1">
              <w:r w:rsidR="00D748BD" w:rsidRPr="00D748BD">
                <w:rPr>
                  <w:rStyle w:val="Hyperlink"/>
                  <w:b/>
                  <w:bCs/>
                </w:rPr>
                <w:t>New Look Laser Tattoo Removal Scholarship</w:t>
              </w:r>
            </w:hyperlink>
            <w:r w:rsidR="00D748BD" w:rsidRPr="00D748BD">
              <w:br/>
              <w:t>The New Look Laser Tattoo Removal Scholarship is available to students enrolled or</w:t>
            </w:r>
            <w:r w:rsidR="00EB67D3">
              <w:t xml:space="preserve"> </w:t>
            </w:r>
          </w:p>
          <w:p w:rsidR="00D748BD" w:rsidRPr="00D748BD" w:rsidRDefault="00D748BD" w:rsidP="00FE7407">
            <w:pPr>
              <w:pStyle w:val="BodyTextIndent"/>
              <w:ind w:left="0"/>
            </w:pPr>
            <w:proofErr w:type="gramStart"/>
            <w:r w:rsidRPr="00D748BD">
              <w:t>planning</w:t>
            </w:r>
            <w:proofErr w:type="gramEnd"/>
            <w:r w:rsidRPr="00D748BD">
              <w:t xml:space="preserve"> to enroll in an accredited college or university. On a website, blog, or online forum; you must write a 200 - to 400 - word post that expresses your opinion of the societal impact of laser tattoo removal. You must have a minimum </w:t>
            </w:r>
            <w:r>
              <w:t>3.0 GPA to be eligible.</w:t>
            </w:r>
            <w:r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62" w:history="1">
              <w:r w:rsidR="00D748BD" w:rsidRPr="00D748BD">
                <w:rPr>
                  <w:rStyle w:val="Hyperlink"/>
                  <w:b/>
                  <w:bCs/>
                </w:rPr>
                <w:t>R&amp;D Systems Scholarship Application Spring 2016</w:t>
              </w:r>
            </w:hyperlink>
            <w:r w:rsidR="00D748BD" w:rsidRPr="00D748BD">
              <w:br/>
              <w:t>R&amp;D Systems Scholarship Application Spring 2016 R&amp;D Systems is proud to support education in science with a scholarship program established to students who are pursuing a degree in a science related field. The R&amp;D Systems Scholarship Program will be awarded to students pursuing a degree in a science related field. A $1500 (or international currency...</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EB67D3">
            <w:pPr>
              <w:pStyle w:val="BodyTextIndent"/>
              <w:ind w:left="0"/>
            </w:pPr>
            <w:hyperlink r:id="rId63" w:history="1">
              <w:r w:rsidR="00D748BD" w:rsidRPr="00D748BD">
                <w:rPr>
                  <w:rStyle w:val="Hyperlink"/>
                  <w:b/>
                  <w:bCs/>
                </w:rPr>
                <w:t>Novus Biologicals Scholarship Program</w:t>
              </w:r>
            </w:hyperlink>
            <w:r w:rsidR="00D748BD" w:rsidRPr="00D748BD">
              <w:br/>
              <w:t>The Novus Biologicals Scholarship Program is awarded to students pursuing a degree in a science related field twice a year. A $1500 (or international currency equivalent) scholarship will be awarded to one student for the fall and spring semesters. Spring 2016 Scholarship Program: We are now accepting applications for t</w:t>
            </w:r>
            <w:r w:rsidR="00D748BD">
              <w:t>he Spring 2016 Scholarship!</w:t>
            </w:r>
            <w:r w:rsidR="00D748BD" w:rsidRPr="00D748BD">
              <w:br/>
            </w:r>
          </w:p>
        </w:tc>
      </w:tr>
      <w:tr w:rsidR="00D748BD" w:rsidRPr="00D748BD" w:rsidTr="00D748BD">
        <w:trPr>
          <w:tblCellSpacing w:w="37" w:type="dxa"/>
        </w:trPr>
        <w:tc>
          <w:tcPr>
            <w:tcW w:w="0" w:type="auto"/>
            <w:shd w:val="clear" w:color="auto" w:fill="F8F8F8"/>
            <w:vAlign w:val="center"/>
            <w:hideMark/>
          </w:tcPr>
          <w:p w:rsidR="00D748BD" w:rsidRPr="00D748BD" w:rsidRDefault="00893F8D" w:rsidP="00DB3D08">
            <w:pPr>
              <w:pStyle w:val="BodyTextIndent"/>
              <w:ind w:left="0"/>
            </w:pPr>
            <w:hyperlink r:id="rId64" w:history="1">
              <w:r w:rsidR="00D748BD" w:rsidRPr="00D748BD">
                <w:rPr>
                  <w:rStyle w:val="Hyperlink"/>
                  <w:b/>
                  <w:bCs/>
                </w:rPr>
                <w:t>Anti-Bullying Game Scholarship</w:t>
              </w:r>
            </w:hyperlink>
            <w:r w:rsidR="00D748BD" w:rsidRPr="00D748BD">
              <w:br/>
              <w:t>Team up with friends to stop bullying by playing a fun, interactive game on your phone! Sign up at https://www.dosomething.org/campaigns/bully with your cell phone number and three of your friends’ cell phone numbers to play an SMS game a</w:t>
            </w:r>
            <w:r w:rsidR="00DB3D08">
              <w:t xml:space="preserve">bout bullying prevention. </w:t>
            </w:r>
            <w:r w:rsidR="00DB3D08" w:rsidRPr="00DB3D08">
              <w:t xml:space="preserve">By playing and sharing the game with three friends, you </w:t>
            </w:r>
            <w:r w:rsidR="00DB3D08">
              <w:t>gain entry to win a $5,000</w:t>
            </w:r>
            <w:r w:rsidR="00DB3D08" w:rsidRPr="00DB3D08">
              <w:t>.</w:t>
            </w:r>
            <w:r w:rsidR="00DB3D08" w:rsidRPr="00DB3D08">
              <w:br/>
            </w:r>
          </w:p>
        </w:tc>
      </w:tr>
    </w:tbl>
    <w:p w:rsidR="00701741" w:rsidRDefault="00701741" w:rsidP="00D748BD">
      <w:pPr>
        <w:pStyle w:val="BodyTextIndent"/>
        <w:ind w:left="0"/>
      </w:pPr>
    </w:p>
    <w:tbl>
      <w:tblPr>
        <w:tblW w:w="5000" w:type="pct"/>
        <w:tblCellSpacing w:w="37" w:type="dxa"/>
        <w:tblBorders>
          <w:top w:val="single" w:sz="2" w:space="0" w:color="FFFFFF"/>
          <w:left w:val="single" w:sz="2" w:space="0" w:color="FFFFFF"/>
          <w:bottom w:val="single" w:sz="2" w:space="0" w:color="FFFFFF"/>
          <w:right w:val="single" w:sz="2"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9668"/>
      </w:tblGrid>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65" w:history="1">
              <w:r w:rsidR="00701741" w:rsidRPr="00701741">
                <w:rPr>
                  <w:rStyle w:val="Hyperlink"/>
                  <w:b/>
                  <w:bCs/>
                </w:rPr>
                <w:t>College Moving Scholarship</w:t>
              </w:r>
            </w:hyperlink>
            <w:r w:rsidR="00701741" w:rsidRPr="00701741">
              <w:br/>
              <w:t>The College Moving Scholarship is available to students enrolled at an accredited college or university. You must have a minimum 2.5 GPA and be moving to an out-of-state school requiring moving expenses to qualify for this award. You must explain why your school is worth moving out-of-state for and what is your biggest challenge relocating? There a...</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66" w:history="1">
              <w:r w:rsidR="00701741" w:rsidRPr="00701741">
                <w:rPr>
                  <w:rStyle w:val="Hyperlink"/>
                  <w:b/>
                  <w:bCs/>
                </w:rPr>
                <w:t>Zip Scanners College Scholarship</w:t>
              </w:r>
            </w:hyperlink>
            <w:r w:rsidR="00701741" w:rsidRPr="00701741">
              <w:br/>
              <w:t>The Zip Scanners College Scholarship is available to current college students. You must be attending a college or university in the fall of 2015 and submit an essay of at least 500 words on a topic related to police scanners in order to be considered for this award....</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67" w:history="1">
              <w:r w:rsidR="00701741" w:rsidRPr="00701741">
                <w:rPr>
                  <w:rStyle w:val="Hyperlink"/>
                  <w:b/>
                  <w:bCs/>
                </w:rPr>
                <w:t>The $1000 Scholarship</w:t>
              </w:r>
            </w:hyperlink>
            <w:r w:rsidR="00701741" w:rsidRPr="00701741">
              <w:br/>
              <w:t xml:space="preserve">The $1000 Scholarship is available to students enrolled, or due to be enrolled, in full time </w:t>
            </w:r>
            <w:r w:rsidR="00701741" w:rsidRPr="00701741">
              <w:lastRenderedPageBreak/>
              <w:t>university education for the semester they are applying to re</w:t>
            </w:r>
            <w:r w:rsidR="00EA79D5">
              <w:t>ceive the scholarship fund. ...</w:t>
            </w:r>
          </w:p>
        </w:tc>
      </w:tr>
      <w:tr w:rsidR="00701741" w:rsidRPr="00701741" w:rsidTr="00701741">
        <w:trPr>
          <w:tblCellSpacing w:w="37" w:type="dxa"/>
        </w:trPr>
        <w:tc>
          <w:tcPr>
            <w:tcW w:w="0" w:type="auto"/>
            <w:shd w:val="clear" w:color="auto" w:fill="F8F8F8"/>
            <w:vAlign w:val="center"/>
            <w:hideMark/>
          </w:tcPr>
          <w:p w:rsidR="00701741" w:rsidRDefault="00701741" w:rsidP="00701741">
            <w:pPr>
              <w:pStyle w:val="BodyTextIndent"/>
              <w:ind w:left="0"/>
            </w:pPr>
          </w:p>
          <w:p w:rsidR="00701741" w:rsidRPr="00701741" w:rsidRDefault="00893F8D" w:rsidP="00701741">
            <w:pPr>
              <w:pStyle w:val="BodyTextIndent"/>
              <w:ind w:left="0"/>
            </w:pPr>
            <w:hyperlink r:id="rId68" w:history="1">
              <w:r w:rsidR="00701741" w:rsidRPr="00701741">
                <w:rPr>
                  <w:rStyle w:val="Hyperlink"/>
                  <w:b/>
                  <w:bCs/>
                </w:rPr>
                <w:t>SMART Scholarship</w:t>
              </w:r>
            </w:hyperlink>
            <w:r w:rsidR="00701741" w:rsidRPr="00701741">
              <w:br/>
              <w:t>The SMART Scholarship is available to undergraduate, master's, and doctoral students in science, technology, engineering, and mathematics (STEM) fields. You must be a U.S. citizen, have a minimum 3.0 GPA and be at least 18 years of age to be eligible for this award. This program provides students with full - tuition and</w:t>
            </w:r>
            <w:r w:rsidR="00701741">
              <w:t xml:space="preserve"> fees, a $25,000 - $38,000.</w:t>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69" w:history="1">
              <w:r w:rsidR="00701741" w:rsidRPr="00701741">
                <w:rPr>
                  <w:rStyle w:val="Hyperlink"/>
                  <w:b/>
                  <w:bCs/>
                </w:rPr>
                <w:t>Nia Noelle Scholarship Fund</w:t>
              </w:r>
            </w:hyperlink>
            <w:r w:rsidR="00701741" w:rsidRPr="00701741">
              <w:br/>
              <w:t>To qualify for the Nia Noelle Scholarship Fund a student must: be enrolled in, planning on enrolling in a non-proprietary, accredited 2 or 4 year college, university or professional school and majoring in one of the following fields. (Journalism, Print and/or Broadcasting media, Mass Communications and includes, but is not limited to, such support ...</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0" w:history="1">
              <w:r w:rsidR="00701741" w:rsidRPr="00701741">
                <w:rPr>
                  <w:rStyle w:val="Hyperlink"/>
                  <w:b/>
                  <w:bCs/>
                </w:rPr>
                <w:t>Teaching Resident Scholarship</w:t>
              </w:r>
            </w:hyperlink>
            <w:r w:rsidR="00701741" w:rsidRPr="00701741">
              <w:br/>
              <w:t xml:space="preserve">Teaching Resident Scholarship at Teachers College-Columbia University TR@TC2 prepares urban teachers for NYC Schools in an 18-month-long intensive, supportive </w:t>
            </w:r>
            <w:proofErr w:type="spellStart"/>
            <w:proofErr w:type="gramStart"/>
            <w:r w:rsidR="00701741" w:rsidRPr="00701741">
              <w:t>masters</w:t>
            </w:r>
            <w:proofErr w:type="spellEnd"/>
            <w:proofErr w:type="gramEnd"/>
            <w:r w:rsidR="00701741" w:rsidRPr="00701741">
              <w:t xml:space="preserve"> degree program. Participants engage in a year-long residency in partnering NYC Schools as they complete complementary coursework in their academic program. Residents—as students are k...</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1" w:history="1">
              <w:r w:rsidR="00701741" w:rsidRPr="00701741">
                <w:rPr>
                  <w:rStyle w:val="Hyperlink"/>
                  <w:b/>
                  <w:bCs/>
                </w:rPr>
                <w:t>VIP Voice Scholarship</w:t>
              </w:r>
            </w:hyperlink>
            <w:r w:rsidR="00701741" w:rsidRPr="00701741">
              <w:br/>
              <w:t>Think you can’t afford to pay for that college or university you’ve always wanted to go to? Let us help. Join VIP Voice today and enter for a chance to win our $5k Scholarship. You pick the school, we’ll help you pay. As the winner, you’ll be able to put this cash towards to the school of your choice. Enter your points today for a chance to win! Pr...</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2" w:history="1">
              <w:r w:rsidR="00701741" w:rsidRPr="00701741">
                <w:rPr>
                  <w:rStyle w:val="Hyperlink"/>
                  <w:b/>
                  <w:bCs/>
                </w:rPr>
                <w:t>Arctic Physical Therapy Scholarship</w:t>
              </w:r>
            </w:hyperlink>
            <w:r w:rsidR="00701741" w:rsidRPr="00701741">
              <w:br/>
              <w:t xml:space="preserve">The Arctic Physical Therapy Scholarship is available to students enrolled at an accredited college or university. You must have a minimum 3.0 GPA to qualify for this award. Additionally, you must submit an essay in </w:t>
            </w:r>
            <w:proofErr w:type="gramStart"/>
            <w:r w:rsidR="00701741" w:rsidRPr="00701741">
              <w:t>under</w:t>
            </w:r>
            <w:proofErr w:type="gramEnd"/>
            <w:r w:rsidR="00701741" w:rsidRPr="00701741">
              <w:t xml:space="preserve"> 1000 words that outlines at least 3 ways physical therapy can make a difference in an individual's ability to live an active, </w:t>
            </w:r>
            <w:proofErr w:type="spellStart"/>
            <w:r w:rsidR="00701741" w:rsidRPr="00701741">
              <w:t>hea</w:t>
            </w:r>
            <w:proofErr w:type="spellEnd"/>
            <w:r w:rsidR="00701741" w:rsidRPr="00701741">
              <w:t>...</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3" w:history="1">
              <w:r w:rsidR="00701741" w:rsidRPr="00701741">
                <w:rPr>
                  <w:rStyle w:val="Hyperlink"/>
                  <w:b/>
                  <w:bCs/>
                </w:rPr>
                <w:t>Fitness Lifestyle Scholarship</w:t>
              </w:r>
            </w:hyperlink>
            <w:r w:rsidR="00701741" w:rsidRPr="00701741">
              <w:br/>
              <w:t xml:space="preserve">The Fitness Lifestyle Scholarship is available to students enrolled in high school or at an accredited college or university. You must submit a 500 word or </w:t>
            </w:r>
            <w:proofErr w:type="gramStart"/>
            <w:r w:rsidR="00701741" w:rsidRPr="00701741">
              <w:t>less essay</w:t>
            </w:r>
            <w:proofErr w:type="gramEnd"/>
            <w:r w:rsidR="00701741" w:rsidRPr="00701741">
              <w:t xml:space="preserve"> to qualify for this award. ...</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4" w:history="1">
              <w:proofErr w:type="spellStart"/>
              <w:r w:rsidR="00701741" w:rsidRPr="00701741">
                <w:rPr>
                  <w:rStyle w:val="Hyperlink"/>
                  <w:b/>
                  <w:bCs/>
                </w:rPr>
                <w:t>Chegg</w:t>
              </w:r>
              <w:proofErr w:type="spellEnd"/>
              <w:r w:rsidR="00701741" w:rsidRPr="00701741">
                <w:rPr>
                  <w:rStyle w:val="Hyperlink"/>
                  <w:b/>
                  <w:bCs/>
                </w:rPr>
                <w:t xml:space="preserve"> $2,000 Summer Scholarship (High School Students Only</w:t>
              </w:r>
              <w:proofErr w:type="gramStart"/>
              <w:r w:rsidR="00701741" w:rsidRPr="00701741">
                <w:rPr>
                  <w:rStyle w:val="Hyperlink"/>
                  <w:b/>
                  <w:bCs/>
                </w:rPr>
                <w:t>)</w:t>
              </w:r>
              <w:proofErr w:type="gramEnd"/>
            </w:hyperlink>
            <w:r w:rsidR="00701741" w:rsidRPr="00701741">
              <w:br/>
              <w:t xml:space="preserve">This scholarship opportunity is for High School Students Only. </w:t>
            </w:r>
            <w:proofErr w:type="spellStart"/>
            <w:r w:rsidR="00701741" w:rsidRPr="00701741">
              <w:t>Chegg</w:t>
            </w:r>
            <w:proofErr w:type="spellEnd"/>
            <w:r w:rsidR="00701741" w:rsidRPr="00701741">
              <w:t xml:space="preserve"> believes that college is expensive-too expensive. We are always trying to do fun, meaningful, and different things to try and help high school students pay for their college education. Take two minutes to respond and </w:t>
            </w:r>
            <w:r w:rsidR="00701741" w:rsidRPr="00701741">
              <w:lastRenderedPageBreak/>
              <w:t>you could be the winner of a $2,000 scholarship</w:t>
            </w:r>
            <w:proofErr w:type="gramStart"/>
            <w:r w:rsidR="00701741" w:rsidRPr="00701741">
              <w:t>!...</w:t>
            </w:r>
            <w:proofErr w:type="gramEnd"/>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5" w:history="1">
              <w:r w:rsidR="00701741" w:rsidRPr="00701741">
                <w:rPr>
                  <w:rStyle w:val="Hyperlink"/>
                  <w:b/>
                  <w:bCs/>
                </w:rPr>
                <w:t>BG Scholarship</w:t>
              </w:r>
            </w:hyperlink>
            <w:r w:rsidR="00701741" w:rsidRPr="00701741">
              <w:br/>
              <w:t xml:space="preserve">The BG Scholarship is available to students currently enrolled in a high school or at an accredited college or university. You must have a minimum 2.0 GPA and submit a short essay detailing your academic goals and contribution to your school </w:t>
            </w:r>
            <w:proofErr w:type="spellStart"/>
            <w:proofErr w:type="gramStart"/>
            <w:r w:rsidR="00701741" w:rsidRPr="00701741">
              <w:t>an</w:t>
            </w:r>
            <w:proofErr w:type="spellEnd"/>
            <w:r w:rsidR="00701741" w:rsidRPr="00701741">
              <w:t>/</w:t>
            </w:r>
            <w:proofErr w:type="gramEnd"/>
            <w:r w:rsidR="00701741" w:rsidRPr="00701741">
              <w:t>or community</w:t>
            </w:r>
            <w:r w:rsidR="000200D9">
              <w:t xml:space="preserve"> to qualify for this award. ...</w:t>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6" w:history="1">
              <w:r w:rsidR="00701741" w:rsidRPr="00701741">
                <w:rPr>
                  <w:rStyle w:val="Hyperlink"/>
                  <w:b/>
                  <w:bCs/>
                </w:rPr>
                <w:t>Student Caregiver Scholarship</w:t>
              </w:r>
            </w:hyperlink>
            <w:r w:rsidR="00701741" w:rsidRPr="00701741">
              <w:br/>
              <w:t>The Student Caregiver Scholarship is available to students attending an accredited college or university. You must have been caring for an older relative while attending school. Students who are matriculating in Fall 2015 who have been involved in care-giving during high school and intend to continue to do so while attending college are eligible to...</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7" w:history="1">
              <w:r w:rsidR="00701741" w:rsidRPr="00701741">
                <w:rPr>
                  <w:rStyle w:val="Hyperlink"/>
                  <w:b/>
                  <w:bCs/>
                </w:rPr>
                <w:t>Dish Promotions Scholarship</w:t>
              </w:r>
            </w:hyperlink>
            <w:r w:rsidR="00701741" w:rsidRPr="00701741">
              <w:br/>
              <w:t>The Dish Promotions Scholarship is available to undergraduate students at an accredited college or university. You must submit an essay in less than 600 words comparing how three current popular forms of sharing information impact how we understand that information. Additionally, you must maintain a minimum 2.5 GPA to qualify for this award. ...</w:t>
            </w:r>
            <w:r w:rsidR="00701741" w:rsidRPr="00701741">
              <w:br/>
            </w:r>
          </w:p>
        </w:tc>
      </w:tr>
      <w:tr w:rsidR="00701741" w:rsidRPr="00701741" w:rsidTr="00701741">
        <w:trPr>
          <w:tblCellSpacing w:w="37" w:type="dxa"/>
        </w:trPr>
        <w:tc>
          <w:tcPr>
            <w:tcW w:w="0" w:type="auto"/>
            <w:shd w:val="clear" w:color="auto" w:fill="F8F8F8"/>
            <w:vAlign w:val="center"/>
            <w:hideMark/>
          </w:tcPr>
          <w:p w:rsidR="00701741" w:rsidRPr="00701741" w:rsidRDefault="00893F8D" w:rsidP="00701741">
            <w:pPr>
              <w:pStyle w:val="BodyTextIndent"/>
              <w:ind w:left="0"/>
            </w:pPr>
            <w:hyperlink r:id="rId78" w:history="1">
              <w:proofErr w:type="spellStart"/>
              <w:r w:rsidR="00701741" w:rsidRPr="00701741">
                <w:rPr>
                  <w:rStyle w:val="Hyperlink"/>
                  <w:b/>
                  <w:bCs/>
                </w:rPr>
                <w:t>CPAPMan</w:t>
              </w:r>
              <w:proofErr w:type="spellEnd"/>
              <w:r w:rsidR="00701741" w:rsidRPr="00701741">
                <w:rPr>
                  <w:rStyle w:val="Hyperlink"/>
                  <w:b/>
                  <w:bCs/>
                </w:rPr>
                <w:t xml:space="preserve"> College Scholarship</w:t>
              </w:r>
            </w:hyperlink>
            <w:r w:rsidR="00701741" w:rsidRPr="00701741">
              <w:br/>
              <w:t xml:space="preserve">The </w:t>
            </w:r>
            <w:proofErr w:type="spellStart"/>
            <w:r w:rsidR="00701741" w:rsidRPr="00701741">
              <w:t>CPAPMan</w:t>
            </w:r>
            <w:proofErr w:type="spellEnd"/>
            <w:r w:rsidR="00701741" w:rsidRPr="00701741">
              <w:t xml:space="preserve"> College Scholarship is available to high school seniors and students attending an accredited college or university. You must submit a 400-750 word story about sleep disorders, sleep apnea, or CPAP therapy in order to qualify....</w:t>
            </w:r>
            <w:r w:rsidR="00701741" w:rsidRPr="00701741">
              <w:br/>
            </w:r>
          </w:p>
        </w:tc>
      </w:tr>
    </w:tbl>
    <w:p w:rsidR="00701741" w:rsidRDefault="00701741" w:rsidP="00D748BD">
      <w:pPr>
        <w:pStyle w:val="BodyTextIndent"/>
        <w:ind w:left="0"/>
      </w:pPr>
    </w:p>
    <w:sectPr w:rsidR="0070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6BD"/>
    <w:multiLevelType w:val="multilevel"/>
    <w:tmpl w:val="0E088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D5EAE"/>
    <w:multiLevelType w:val="hybridMultilevel"/>
    <w:tmpl w:val="FC5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AB2EBF"/>
    <w:multiLevelType w:val="hybridMultilevel"/>
    <w:tmpl w:val="6F2A2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43915"/>
    <w:multiLevelType w:val="hybridMultilevel"/>
    <w:tmpl w:val="2DB4C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B3150D"/>
    <w:multiLevelType w:val="hybridMultilevel"/>
    <w:tmpl w:val="740EE2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56C48C3"/>
    <w:multiLevelType w:val="hybridMultilevel"/>
    <w:tmpl w:val="2A2E90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DD1722"/>
    <w:multiLevelType w:val="hybridMultilevel"/>
    <w:tmpl w:val="B5F4C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ED"/>
    <w:rsid w:val="000200D9"/>
    <w:rsid w:val="000279CA"/>
    <w:rsid w:val="001178ED"/>
    <w:rsid w:val="00161BC0"/>
    <w:rsid w:val="002D6445"/>
    <w:rsid w:val="002E4C34"/>
    <w:rsid w:val="00346957"/>
    <w:rsid w:val="00350991"/>
    <w:rsid w:val="00422F63"/>
    <w:rsid w:val="004422CC"/>
    <w:rsid w:val="004F10CF"/>
    <w:rsid w:val="005400E9"/>
    <w:rsid w:val="00595555"/>
    <w:rsid w:val="00596AC2"/>
    <w:rsid w:val="00597A80"/>
    <w:rsid w:val="00597C7C"/>
    <w:rsid w:val="005B5ED4"/>
    <w:rsid w:val="00684564"/>
    <w:rsid w:val="006D422E"/>
    <w:rsid w:val="00701741"/>
    <w:rsid w:val="00745AFA"/>
    <w:rsid w:val="00764B16"/>
    <w:rsid w:val="0078268D"/>
    <w:rsid w:val="0079465F"/>
    <w:rsid w:val="00893F8D"/>
    <w:rsid w:val="00895EF4"/>
    <w:rsid w:val="00922402"/>
    <w:rsid w:val="00955A9D"/>
    <w:rsid w:val="00A1254E"/>
    <w:rsid w:val="00AA3C20"/>
    <w:rsid w:val="00AA7012"/>
    <w:rsid w:val="00AE4642"/>
    <w:rsid w:val="00B403A7"/>
    <w:rsid w:val="00B64721"/>
    <w:rsid w:val="00B66704"/>
    <w:rsid w:val="00C44B03"/>
    <w:rsid w:val="00C653DD"/>
    <w:rsid w:val="00D15D00"/>
    <w:rsid w:val="00D35BDA"/>
    <w:rsid w:val="00D748BD"/>
    <w:rsid w:val="00DB3D08"/>
    <w:rsid w:val="00DC1723"/>
    <w:rsid w:val="00DD0C30"/>
    <w:rsid w:val="00DD2670"/>
    <w:rsid w:val="00E800E6"/>
    <w:rsid w:val="00EA79D5"/>
    <w:rsid w:val="00EB67D3"/>
    <w:rsid w:val="00ED12BC"/>
    <w:rsid w:val="00EF5001"/>
    <w:rsid w:val="00F80C80"/>
    <w:rsid w:val="00FA5101"/>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ED"/>
    <w:rPr>
      <w:color w:val="0000FF"/>
      <w:u w:val="single"/>
    </w:rPr>
  </w:style>
  <w:style w:type="character" w:customStyle="1" w:styleId="apple-converted-space">
    <w:name w:val="apple-converted-space"/>
    <w:basedOn w:val="DefaultParagraphFont"/>
    <w:rsid w:val="001178ED"/>
  </w:style>
  <w:style w:type="paragraph" w:styleId="NoSpacing">
    <w:name w:val="No Spacing"/>
    <w:uiPriority w:val="1"/>
    <w:qFormat/>
    <w:rsid w:val="001178ED"/>
    <w:pPr>
      <w:spacing w:after="0" w:line="240" w:lineRule="auto"/>
    </w:pPr>
  </w:style>
  <w:style w:type="paragraph" w:styleId="ListParagraph">
    <w:name w:val="List Paragraph"/>
    <w:basedOn w:val="Normal"/>
    <w:uiPriority w:val="34"/>
    <w:qFormat/>
    <w:rsid w:val="00C653DD"/>
    <w:pPr>
      <w:ind w:left="720"/>
      <w:contextualSpacing/>
    </w:pPr>
  </w:style>
  <w:style w:type="character" w:styleId="FollowedHyperlink">
    <w:name w:val="FollowedHyperlink"/>
    <w:basedOn w:val="DefaultParagraphFont"/>
    <w:uiPriority w:val="99"/>
    <w:semiHidden/>
    <w:unhideWhenUsed/>
    <w:rsid w:val="004422CC"/>
    <w:rPr>
      <w:color w:val="800080" w:themeColor="followedHyperlink"/>
      <w:u w:val="single"/>
    </w:rPr>
  </w:style>
  <w:style w:type="paragraph" w:styleId="BodyTextIndent">
    <w:name w:val="Body Text Indent"/>
    <w:basedOn w:val="Normal"/>
    <w:link w:val="BodyTextIndentChar"/>
    <w:rsid w:val="00745AF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5AF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55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ED"/>
    <w:rPr>
      <w:color w:val="0000FF"/>
      <w:u w:val="single"/>
    </w:rPr>
  </w:style>
  <w:style w:type="character" w:customStyle="1" w:styleId="apple-converted-space">
    <w:name w:val="apple-converted-space"/>
    <w:basedOn w:val="DefaultParagraphFont"/>
    <w:rsid w:val="001178ED"/>
  </w:style>
  <w:style w:type="paragraph" w:styleId="NoSpacing">
    <w:name w:val="No Spacing"/>
    <w:uiPriority w:val="1"/>
    <w:qFormat/>
    <w:rsid w:val="001178ED"/>
    <w:pPr>
      <w:spacing w:after="0" w:line="240" w:lineRule="auto"/>
    </w:pPr>
  </w:style>
  <w:style w:type="paragraph" w:styleId="ListParagraph">
    <w:name w:val="List Paragraph"/>
    <w:basedOn w:val="Normal"/>
    <w:uiPriority w:val="34"/>
    <w:qFormat/>
    <w:rsid w:val="00C653DD"/>
    <w:pPr>
      <w:ind w:left="720"/>
      <w:contextualSpacing/>
    </w:pPr>
  </w:style>
  <w:style w:type="character" w:styleId="FollowedHyperlink">
    <w:name w:val="FollowedHyperlink"/>
    <w:basedOn w:val="DefaultParagraphFont"/>
    <w:uiPriority w:val="99"/>
    <w:semiHidden/>
    <w:unhideWhenUsed/>
    <w:rsid w:val="004422CC"/>
    <w:rPr>
      <w:color w:val="800080" w:themeColor="followedHyperlink"/>
      <w:u w:val="single"/>
    </w:rPr>
  </w:style>
  <w:style w:type="paragraph" w:styleId="BodyTextIndent">
    <w:name w:val="Body Text Indent"/>
    <w:basedOn w:val="Normal"/>
    <w:link w:val="BodyTextIndentChar"/>
    <w:rsid w:val="00745AF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5AF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55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9766">
      <w:bodyDiv w:val="1"/>
      <w:marLeft w:val="0"/>
      <w:marRight w:val="0"/>
      <w:marTop w:val="0"/>
      <w:marBottom w:val="0"/>
      <w:divBdr>
        <w:top w:val="none" w:sz="0" w:space="0" w:color="auto"/>
        <w:left w:val="none" w:sz="0" w:space="0" w:color="auto"/>
        <w:bottom w:val="none" w:sz="0" w:space="0" w:color="auto"/>
        <w:right w:val="none" w:sz="0" w:space="0" w:color="auto"/>
      </w:divBdr>
    </w:div>
    <w:div w:id="516695110">
      <w:bodyDiv w:val="1"/>
      <w:marLeft w:val="0"/>
      <w:marRight w:val="0"/>
      <w:marTop w:val="0"/>
      <w:marBottom w:val="0"/>
      <w:divBdr>
        <w:top w:val="none" w:sz="0" w:space="0" w:color="auto"/>
        <w:left w:val="none" w:sz="0" w:space="0" w:color="auto"/>
        <w:bottom w:val="none" w:sz="0" w:space="0" w:color="auto"/>
        <w:right w:val="none" w:sz="0" w:space="0" w:color="auto"/>
      </w:divBdr>
    </w:div>
    <w:div w:id="1056008181">
      <w:bodyDiv w:val="1"/>
      <w:marLeft w:val="0"/>
      <w:marRight w:val="0"/>
      <w:marTop w:val="0"/>
      <w:marBottom w:val="0"/>
      <w:divBdr>
        <w:top w:val="none" w:sz="0" w:space="0" w:color="auto"/>
        <w:left w:val="none" w:sz="0" w:space="0" w:color="auto"/>
        <w:bottom w:val="none" w:sz="0" w:space="0" w:color="auto"/>
        <w:right w:val="none" w:sz="0" w:space="0" w:color="auto"/>
      </w:divBdr>
    </w:div>
    <w:div w:id="19688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board.org/fundfinder/html/ssrchtop.html" TargetMode="External"/><Relationship Id="rId18" Type="http://schemas.openxmlformats.org/officeDocument/2006/relationships/hyperlink" Target="http://www.scholarship.ihs.gov/" TargetMode="External"/><Relationship Id="rId26" Type="http://schemas.openxmlformats.org/officeDocument/2006/relationships/hyperlink" Target="http://www.finaid.org/" TargetMode="External"/><Relationship Id="rId39" Type="http://schemas.openxmlformats.org/officeDocument/2006/relationships/hyperlink" Target="http://hbcuconnect.com/scholarships/2977/ek-insurance-scholarship" TargetMode="External"/><Relationship Id="rId21" Type="http://schemas.openxmlformats.org/officeDocument/2006/relationships/hyperlink" Target="http://www.collegeanswer.com" TargetMode="External"/><Relationship Id="rId34" Type="http://schemas.openxmlformats.org/officeDocument/2006/relationships/hyperlink" Target="http://www.iefa.org" TargetMode="External"/><Relationship Id="rId42" Type="http://schemas.openxmlformats.org/officeDocument/2006/relationships/hyperlink" Target="http://hbcuconnect.com/scholarships/2974/uvolunteer-scholarship" TargetMode="External"/><Relationship Id="rId47" Type="http://schemas.openxmlformats.org/officeDocument/2006/relationships/hyperlink" Target="http://hbcuconnect.com/scholarships/2969/fortonfleek-challenge" TargetMode="External"/><Relationship Id="rId50" Type="http://schemas.openxmlformats.org/officeDocument/2006/relationships/hyperlink" Target="http://hbcuconnect.com/scholarships/2966/express-medical-supply-scholarship-program" TargetMode="External"/><Relationship Id="rId55" Type="http://schemas.openxmlformats.org/officeDocument/2006/relationships/hyperlink" Target="http://hbcuconnect.com/scholarships/2962/apple-hbcu-scholars-program" TargetMode="External"/><Relationship Id="rId63" Type="http://schemas.openxmlformats.org/officeDocument/2006/relationships/hyperlink" Target="http://hbcuconnect.com/scholarships/2954/novus-biologicals-scholarship-program" TargetMode="External"/><Relationship Id="rId68" Type="http://schemas.openxmlformats.org/officeDocument/2006/relationships/hyperlink" Target="http://hbcuconnect.com/scholarships/2948/smart-scholarship" TargetMode="External"/><Relationship Id="rId76" Type="http://schemas.openxmlformats.org/officeDocument/2006/relationships/hyperlink" Target="http://hbcuconnect.com/scholarships/2937/student-caregiver-scholarship" TargetMode="External"/><Relationship Id="rId7" Type="http://schemas.openxmlformats.org/officeDocument/2006/relationships/hyperlink" Target="http://scholarships.kachinatech.com/scholarships/index.html" TargetMode="External"/><Relationship Id="rId71" Type="http://schemas.openxmlformats.org/officeDocument/2006/relationships/hyperlink" Target="http://hbcuconnect.com/scholarships/2945/vip-voice-scholarship" TargetMode="External"/><Relationship Id="rId2" Type="http://schemas.openxmlformats.org/officeDocument/2006/relationships/styles" Target="styles.xml"/><Relationship Id="rId16" Type="http://schemas.openxmlformats.org/officeDocument/2006/relationships/hyperlink" Target="http://scholarships.fatomei.com/" TargetMode="External"/><Relationship Id="rId29" Type="http://schemas.openxmlformats.org/officeDocument/2006/relationships/hyperlink" Target="http://www.excellence.org" TargetMode="External"/><Relationship Id="rId11" Type="http://schemas.openxmlformats.org/officeDocument/2006/relationships/hyperlink" Target="http://www.scholarships.com/" TargetMode="External"/><Relationship Id="rId24" Type="http://schemas.openxmlformats.org/officeDocument/2006/relationships/hyperlink" Target="http://collegenet.com/" TargetMode="External"/><Relationship Id="rId32" Type="http://schemas.openxmlformats.org/officeDocument/2006/relationships/hyperlink" Target="https://collegeprowler.com/scholarship/apply.aspx?source=se" TargetMode="External"/><Relationship Id="rId37" Type="http://schemas.openxmlformats.org/officeDocument/2006/relationships/hyperlink" Target="http://hbcuconnect.com/scholarships/2979/goldia-com-2015-jewelry-scholarship" TargetMode="External"/><Relationship Id="rId40" Type="http://schemas.openxmlformats.org/officeDocument/2006/relationships/hyperlink" Target="http://hbcuconnect.com/scholarships/2976/nsa-cooperative-education-program" TargetMode="External"/><Relationship Id="rId45" Type="http://schemas.openxmlformats.org/officeDocument/2006/relationships/hyperlink" Target="http://hbcuconnect.com/scholarships/2971/create-real-impact-contest" TargetMode="External"/><Relationship Id="rId53" Type="http://schemas.openxmlformats.org/officeDocument/2006/relationships/hyperlink" Target="http://hbcuconnect.com/scholarships/2856/custom-furniture-scholarship" TargetMode="External"/><Relationship Id="rId58" Type="http://schemas.openxmlformats.org/officeDocument/2006/relationships/hyperlink" Target="http://hbcuconnect.com/scholarships/2959/dr-pepper-2015-tuition-giveaway" TargetMode="External"/><Relationship Id="rId66" Type="http://schemas.openxmlformats.org/officeDocument/2006/relationships/hyperlink" Target="http://hbcuconnect.com/scholarships/2951/zip-scanners-college-scholarship" TargetMode="External"/><Relationship Id="rId74" Type="http://schemas.openxmlformats.org/officeDocument/2006/relationships/hyperlink" Target="http://hbcuconnect.com/scholarships/2942/chegg-2-000-summer-scholarship-high-school-students-onl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bcuconnect.com/scholarships/2956/new-look-laser-tattoo-removal-scholarship" TargetMode="External"/><Relationship Id="rId10" Type="http://schemas.openxmlformats.org/officeDocument/2006/relationships/hyperlink" Target="http://www.beanactuary.org/study/?fa=scholarship" TargetMode="External"/><Relationship Id="rId19" Type="http://schemas.openxmlformats.org/officeDocument/2006/relationships/hyperlink" Target="http://cms.morgan.edu/xml/Documents/ADMISSIONS/FinAid/College%20Scholarships.pdf" TargetMode="External"/><Relationship Id="rId31" Type="http://schemas.openxmlformats.org/officeDocument/2006/relationships/hyperlink" Target="http://www.scholarshipexperts.com" TargetMode="External"/><Relationship Id="rId44" Type="http://schemas.openxmlformats.org/officeDocument/2006/relationships/hyperlink" Target="http://hbcuconnect.com/scholarships/2972/moverscorp-com-scholarship" TargetMode="External"/><Relationship Id="rId52" Type="http://schemas.openxmlformats.org/officeDocument/2006/relationships/hyperlink" Target="http://hbcuconnect.com/scholarships/2964/vip-voice-5-000-scholarship" TargetMode="External"/><Relationship Id="rId60" Type="http://schemas.openxmlformats.org/officeDocument/2006/relationships/hyperlink" Target="http://hbcuconnect.com/scholarships/2957/discover-student-loans-scholarship" TargetMode="External"/><Relationship Id="rId65" Type="http://schemas.openxmlformats.org/officeDocument/2006/relationships/hyperlink" Target="http://hbcuconnect.com/scholarships/2952/college-moving-scholarship" TargetMode="External"/><Relationship Id="rId73" Type="http://schemas.openxmlformats.org/officeDocument/2006/relationships/hyperlink" Target="http://hbcuconnect.com/scholarships/2943/fitness-lifestyle-scholarship" TargetMode="External"/><Relationship Id="rId78" Type="http://schemas.openxmlformats.org/officeDocument/2006/relationships/hyperlink" Target="http://hbcuconnect.com/scholarships/2935/cpapman-college-scholarship" TargetMode="External"/><Relationship Id="rId4" Type="http://schemas.openxmlformats.org/officeDocument/2006/relationships/settings" Target="settings.xml"/><Relationship Id="rId9" Type="http://schemas.openxmlformats.org/officeDocument/2006/relationships/hyperlink" Target="http://www.college-scholarships.com/" TargetMode="External"/><Relationship Id="rId14" Type="http://schemas.openxmlformats.org/officeDocument/2006/relationships/hyperlink" Target="http://www.fastap.org/" TargetMode="External"/><Relationship Id="rId22" Type="http://schemas.openxmlformats.org/officeDocument/2006/relationships/hyperlink" Target="http://www.central-scholarship.org" TargetMode="External"/><Relationship Id="rId27" Type="http://schemas.openxmlformats.org/officeDocument/2006/relationships/hyperlink" Target="http://www.princetonreview.com/" TargetMode="External"/><Relationship Id="rId30" Type="http://schemas.openxmlformats.org/officeDocument/2006/relationships/hyperlink" Target="http://www.blackexcel.org/fin-sch.htm" TargetMode="External"/><Relationship Id="rId35" Type="http://schemas.openxmlformats.org/officeDocument/2006/relationships/hyperlink" Target="http://hbcuconnect.com/scholarships/2981/goldia-com-jewelry-scholarship" TargetMode="External"/><Relationship Id="rId43" Type="http://schemas.openxmlformats.org/officeDocument/2006/relationships/hyperlink" Target="http://hbcuconnect.com/scholarships/2973/havahart-wireless-scholarship-award" TargetMode="External"/><Relationship Id="rId48" Type="http://schemas.openxmlformats.org/officeDocument/2006/relationships/hyperlink" Target="http://hbcuconnect.com/scholarships/2968/the-christophers-video-contest-for-college-students" TargetMode="External"/><Relationship Id="rId56" Type="http://schemas.openxmlformats.org/officeDocument/2006/relationships/hyperlink" Target="http://hbcuconnect.com/scholarships/2961/arxan-cyber-security-scholarship" TargetMode="External"/><Relationship Id="rId64" Type="http://schemas.openxmlformats.org/officeDocument/2006/relationships/hyperlink" Target="http://hbcuconnect.com/scholarships/2953/anti-bullying-game-scholarship" TargetMode="External"/><Relationship Id="rId69" Type="http://schemas.openxmlformats.org/officeDocument/2006/relationships/hyperlink" Target="http://hbcuconnect.com/scholarships/2947/nia-noelle-scholarship-fund" TargetMode="External"/><Relationship Id="rId77" Type="http://schemas.openxmlformats.org/officeDocument/2006/relationships/hyperlink" Target="http://hbcuconnect.com/scholarships/2936/dish-promotions-scholarship" TargetMode="External"/><Relationship Id="rId8" Type="http://schemas.openxmlformats.org/officeDocument/2006/relationships/hyperlink" Target="http://4scholarships.4anything.com/" TargetMode="External"/><Relationship Id="rId51" Type="http://schemas.openxmlformats.org/officeDocument/2006/relationships/hyperlink" Target="http://hbcuconnect.com/scholarships/2965/teaching-residents-at-teachers-college2-tr-tc2" TargetMode="External"/><Relationship Id="rId72" Type="http://schemas.openxmlformats.org/officeDocument/2006/relationships/hyperlink" Target="http://hbcuconnect.com/scholarships/2944/arctic-physical-therapy-scholarship"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coneapp.dc.gov/appforms/seo_logon.aspx" TargetMode="External"/><Relationship Id="rId17" Type="http://schemas.openxmlformats.org/officeDocument/2006/relationships/hyperlink" Target="http://www.legion.org/scholarships/legacy" TargetMode="External"/><Relationship Id="rId25" Type="http://schemas.openxmlformats.org/officeDocument/2006/relationships/hyperlink" Target="http://societyofwomenengineers.swe.org/" TargetMode="External"/><Relationship Id="rId33" Type="http://schemas.openxmlformats.org/officeDocument/2006/relationships/hyperlink" Target="http://www.campusdiscovery.com/college-scholarships" TargetMode="External"/><Relationship Id="rId38" Type="http://schemas.openxmlformats.org/officeDocument/2006/relationships/hyperlink" Target="http://hbcuconnect.com/scholarships/2978/zeta-phi-beta-nef-general-undergraduate-scholarship" TargetMode="External"/><Relationship Id="rId46" Type="http://schemas.openxmlformats.org/officeDocument/2006/relationships/hyperlink" Target="http://hbcuconnect.com/scholarships/2970/northwest-perspectives-essay-contest" TargetMode="External"/><Relationship Id="rId59" Type="http://schemas.openxmlformats.org/officeDocument/2006/relationships/hyperlink" Target="http://hbcuconnect.com/scholarships/2958/wholesale-halloween-costumes-scholarship" TargetMode="External"/><Relationship Id="rId67" Type="http://schemas.openxmlformats.org/officeDocument/2006/relationships/hyperlink" Target="http://hbcuconnect.com/scholarships/2949/the-1000-scholarship" TargetMode="External"/><Relationship Id="rId20" Type="http://schemas.openxmlformats.org/officeDocument/2006/relationships/hyperlink" Target="http://www.scholarshipexperts.com" TargetMode="External"/><Relationship Id="rId41" Type="http://schemas.openxmlformats.org/officeDocument/2006/relationships/hyperlink" Target="http://hbcuconnect.com/scholarships/2975/quick-entry-course-hero-scholarship" TargetMode="External"/><Relationship Id="rId54" Type="http://schemas.openxmlformats.org/officeDocument/2006/relationships/hyperlink" Target="http://hbcuconnect.com/scholarships/2963/smart-scholarship" TargetMode="External"/><Relationship Id="rId62" Type="http://schemas.openxmlformats.org/officeDocument/2006/relationships/hyperlink" Target="http://hbcuconnect.com/scholarships/2955/r-d-systems-scholarship-application-spring-2016" TargetMode="External"/><Relationship Id="rId70" Type="http://schemas.openxmlformats.org/officeDocument/2006/relationships/hyperlink" Target="http://hbcuconnect.com/scholarships/2946/teaching-resident-scholarship" TargetMode="External"/><Relationship Id="rId75" Type="http://schemas.openxmlformats.org/officeDocument/2006/relationships/hyperlink" Target="http://hbcuconnect.com/scholarships/2938/bg-scholarship" TargetMode="External"/><Relationship Id="rId1" Type="http://schemas.openxmlformats.org/officeDocument/2006/relationships/numbering" Target="numbering.xml"/><Relationship Id="rId6" Type="http://schemas.openxmlformats.org/officeDocument/2006/relationships/hyperlink" Target="http://www.gocoastguard.com/active-duty-careers/officer-opportunities/programs/college-student-pre-commissioning-initiative" TargetMode="External"/><Relationship Id="rId15" Type="http://schemas.openxmlformats.org/officeDocument/2006/relationships/hyperlink" Target="http://collegescholarships.com/" TargetMode="External"/><Relationship Id="rId23" Type="http://schemas.openxmlformats.org/officeDocument/2006/relationships/hyperlink" Target="http://www.fafsa.ed.gov/" TargetMode="External"/><Relationship Id="rId28" Type="http://schemas.openxmlformats.org/officeDocument/2006/relationships/hyperlink" Target="http://www.opencollege.org" TargetMode="External"/><Relationship Id="rId36" Type="http://schemas.openxmlformats.org/officeDocument/2006/relationships/hyperlink" Target="http://hbcuconnect.com/scholarships/2980/scholarship-for-teens-from-clearasil" TargetMode="External"/><Relationship Id="rId49" Type="http://schemas.openxmlformats.org/officeDocument/2006/relationships/hyperlink" Target="http://hbcuconnect.com/scholarships/2967/i-am-scholarship-slam" TargetMode="External"/><Relationship Id="rId57" Type="http://schemas.openxmlformats.org/officeDocument/2006/relationships/hyperlink" Target="http://hbcuconnect.com/scholarships/2960/bulkofficesupply-co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Yolanda Philandez Randall</dc:creator>
  <cp:lastModifiedBy>Ms. Yolanda Philandez Randall</cp:lastModifiedBy>
  <cp:revision>1</cp:revision>
  <dcterms:created xsi:type="dcterms:W3CDTF">2013-08-05T13:16:00Z</dcterms:created>
  <dcterms:modified xsi:type="dcterms:W3CDTF">2015-10-28T17:19:00Z</dcterms:modified>
</cp:coreProperties>
</file>